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3CF" w:rsidRDefault="00DC6505" w:rsidP="00947D66">
      <w:pPr>
        <w:spacing w:after="0" w:line="240" w:lineRule="auto"/>
      </w:pPr>
      <w:r>
        <w:rPr>
          <w:rFonts w:asciiTheme="majorBidi" w:eastAsia="Arial Unicode MS" w:hAnsiTheme="majorBidi" w:cstheme="majorBidi"/>
          <w:sz w:val="24"/>
          <w:szCs w:val="24"/>
        </w:rPr>
        <w:t>Wiedza o społeczeństwie, zakres podstawowy, klasa 5, technikum.</w:t>
      </w:r>
    </w:p>
    <w:p w:rsidR="009B53CF" w:rsidRPr="00A760EC" w:rsidRDefault="009B53CF" w:rsidP="00947D66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u w:val="single"/>
        </w:rPr>
      </w:pPr>
      <w:r>
        <w:rPr>
          <w:rFonts w:asciiTheme="majorBidi" w:eastAsia="Arial Unicode MS" w:hAnsiTheme="majorBidi" w:cstheme="majorBidi"/>
          <w:b/>
          <w:bCs/>
          <w:u w:val="single"/>
        </w:rPr>
        <w:t>Nauczyciele</w:t>
      </w:r>
      <w:r w:rsidRPr="009B53CF">
        <w:rPr>
          <w:rFonts w:asciiTheme="majorBidi" w:eastAsia="Arial Unicode MS" w:hAnsiTheme="majorBidi" w:cstheme="majorBidi"/>
          <w:b/>
          <w:bCs/>
          <w:u w:val="single"/>
        </w:rPr>
        <w:t>:</w:t>
      </w:r>
      <w:r w:rsidRPr="009B53CF">
        <w:rPr>
          <w:rFonts w:asciiTheme="majorBidi" w:hAnsiTheme="majorBidi" w:cstheme="majorBidi"/>
        </w:rPr>
        <w:t xml:space="preserve">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Robert Zarzycki</w:t>
      </w:r>
      <w:r w:rsidRPr="00535EF9">
        <w:rPr>
          <w:rFonts w:asciiTheme="majorBidi" w:hAnsiTheme="majorBidi" w:cstheme="majorBidi"/>
          <w:i/>
          <w:iCs/>
        </w:rPr>
        <w:t xml:space="preserve">,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Zbigniew Stebelski</w:t>
      </w:r>
      <w:r w:rsidRPr="00535EF9">
        <w:rPr>
          <w:rFonts w:asciiTheme="majorBidi" w:hAnsiTheme="majorBidi" w:cstheme="majorBidi"/>
          <w:i/>
          <w:iCs/>
        </w:rPr>
        <w:t xml:space="preserve">,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Agnieszka Ławecka</w:t>
      </w:r>
      <w:r w:rsidRPr="00535EF9">
        <w:rPr>
          <w:rFonts w:asciiTheme="majorBidi" w:hAnsiTheme="majorBidi" w:cstheme="majorBidi"/>
          <w:i/>
          <w:iCs/>
        </w:rPr>
        <w:t xml:space="preserve">,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 xml:space="preserve">Katarzyna </w:t>
      </w:r>
      <w:proofErr w:type="spellStart"/>
      <w:r w:rsidRPr="00A760EC">
        <w:rPr>
          <w:rFonts w:asciiTheme="majorBidi" w:eastAsia="Arial Unicode MS" w:hAnsiTheme="majorBidi" w:cstheme="majorBidi"/>
          <w:b/>
          <w:bCs/>
          <w:i/>
          <w:iCs/>
        </w:rPr>
        <w:t>Faligowska-Śliwak</w:t>
      </w:r>
      <w:proofErr w:type="spellEnd"/>
      <w:r w:rsidRPr="00A760EC">
        <w:rPr>
          <w:rFonts w:asciiTheme="majorBidi" w:eastAsia="Arial Unicode MS" w:hAnsiTheme="majorBidi" w:cstheme="majorBidi"/>
          <w:b/>
          <w:bCs/>
          <w:i/>
          <w:iCs/>
        </w:rPr>
        <w:t>.</w:t>
      </w:r>
    </w:p>
    <w:p w:rsidR="009B53CF" w:rsidRPr="00A760EC" w:rsidRDefault="009B53CF" w:rsidP="00947D66">
      <w:pPr>
        <w:spacing w:after="0" w:line="240" w:lineRule="auto"/>
        <w:ind w:left="426"/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Wymagania edukacyjne – wiedza o społeczeństwie</w:t>
      </w:r>
    </w:p>
    <w:p w:rsidR="009B53CF" w:rsidRPr="00A760EC" w:rsidRDefault="009B53CF" w:rsidP="00947D66">
      <w:pPr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I. Zasady ogólne.</w:t>
      </w:r>
    </w:p>
    <w:p w:rsidR="009B53CF" w:rsidRPr="00A760EC" w:rsidRDefault="009B53CF" w:rsidP="00947D66">
      <w:pPr>
        <w:snapToGrid w:val="0"/>
        <w:spacing w:after="0" w:line="240" w:lineRule="auto"/>
        <w:ind w:left="-284" w:firstLine="710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II. Sposoby sprawdzania osiągnięć edukacyjnych.</w:t>
      </w:r>
    </w:p>
    <w:p w:rsidR="009B53CF" w:rsidRPr="00A760EC" w:rsidRDefault="009B53CF" w:rsidP="00947D66">
      <w:pPr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9B53CF" w:rsidRPr="00A760EC" w:rsidRDefault="009B53CF" w:rsidP="00947D66">
      <w:pPr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Cs/>
          <w:sz w:val="16"/>
          <w:szCs w:val="16"/>
          <w:lang w:eastAsia="ar-SA"/>
        </w:rPr>
      </w:pPr>
    </w:p>
    <w:p w:rsidR="009B53CF" w:rsidRPr="00A760EC" w:rsidRDefault="009B53CF" w:rsidP="00947D66">
      <w:pPr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I.</w:t>
      </w: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ab/>
        <w:t>Zasady ogólne.</w:t>
      </w:r>
    </w:p>
    <w:p w:rsidR="009B53CF" w:rsidRPr="00A760EC" w:rsidRDefault="009B53CF" w:rsidP="00947D66">
      <w:pPr>
        <w:spacing w:after="0" w:line="240" w:lineRule="auto"/>
        <w:ind w:left="-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 xml:space="preserve">  1.         Wymagania są zgodne z podstawą programową MEN (</w:t>
      </w:r>
      <w:r w:rsidRPr="00A760EC">
        <w:rPr>
          <w:rFonts w:ascii="Times New Roman" w:eastAsia="Arial Unicode MS" w:hAnsi="Times New Roman" w:cs="Times New Roman"/>
          <w:i/>
          <w:iCs/>
          <w:sz w:val="24"/>
          <w:szCs w:val="24"/>
        </w:rPr>
        <w:t>rozporządzenie z dnia 30 stycznia 2018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>) oraz  ze Statutem Szkoły.</w:t>
      </w:r>
    </w:p>
    <w:p w:rsidR="009B53CF" w:rsidRPr="00A760EC" w:rsidRDefault="009B53CF" w:rsidP="00947D66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9B53CF" w:rsidRPr="00A760EC" w:rsidRDefault="009B53CF" w:rsidP="00947D66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9B53CF" w:rsidRPr="00A760EC" w:rsidRDefault="009B53CF" w:rsidP="00947D66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9B53CF" w:rsidRPr="00A760EC" w:rsidRDefault="009B53CF" w:rsidP="00947D66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9B53CF" w:rsidRPr="00A760EC" w:rsidRDefault="009B53CF" w:rsidP="00947D66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6. Ogólne wymagania edukacyjne i kryteria ocen śródrocznych i rocznych: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16"/>
          <w:szCs w:val="16"/>
        </w:rPr>
      </w:pP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celująca (6):</w:t>
      </w:r>
    </w:p>
    <w:p w:rsidR="009B53CF" w:rsidRPr="00A760EC" w:rsidRDefault="009B53CF" w:rsidP="00947D6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samodzielnie i biegle analizuje źródła historyczne,</w:t>
      </w:r>
    </w:p>
    <w:p w:rsidR="009B53CF" w:rsidRPr="00A760EC" w:rsidRDefault="009B53CF" w:rsidP="00947D6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wykazuje wyjątkową kreatywność w formułowaniu wniosków i opinii historycznych,</w:t>
      </w:r>
    </w:p>
    <w:p w:rsidR="009B53CF" w:rsidRPr="00A760EC" w:rsidRDefault="009B53CF" w:rsidP="00947D6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podejmuje twórcze i oryginalne projekty badawcze,</w:t>
      </w:r>
    </w:p>
    <w:p w:rsidR="009B53CF" w:rsidRPr="00A760EC" w:rsidRDefault="009B53CF" w:rsidP="00947D6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dokonuje syntezy wiedzy z różnych okresów historycznych,</w:t>
      </w:r>
    </w:p>
    <w:p w:rsidR="009B53CF" w:rsidRPr="00A760EC" w:rsidRDefault="009B53CF" w:rsidP="00947D66">
      <w:pPr>
        <w:pStyle w:val="Akapitzlist"/>
        <w:numPr>
          <w:ilvl w:val="0"/>
          <w:numId w:val="29"/>
        </w:num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bardzo dobra (5):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dokonuje pogłębionej analizy źródeł historycznych,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potrafi syntetyzować wiedzę, przedstawiając logiczne i spójne wnioski,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trafnie interpretuje wydarzenia historyczne,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samodzielnie stosuje wiedzę do rozwiązywania złożonych zadań problemowych,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wykazuje bardzo dobrą znajomość faktografii historycznej.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dobra (4):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poprawnie analizuje źródła historyczne i formułuje wnioski,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stosuje wiedzę historyczną w nowych sytuacjach edukacyjnych,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lastRenderedPageBreak/>
        <w:t>• rozumie i wyjaśnia związki przyczynowo-skutkowe w historii,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prezentuje dobrą znajomość kluczowych faktów i wydarzeń,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potrafi samodzielnie wykonać zadanie problemowe o umiarkowanym stopniu trudności.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dostateczna (3):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potrafi zinterpretować podstawowe źródła historyczne,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zna podstawowe pojęcia, daty i postaci historyczne,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rozumie i potrafi wyjaśnić główne wydarzenia historyczne,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stosuje zdobytą wiedzę w typowych, powtarzalnych sytuacjach edukacyjnych,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radzi sobie z zadaniami o przeciętnym stopniu trudności przy niewielkiej pomocy nauczyciela.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dopuszczająca (2):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rozpoznaje podstawowe fakty, daty oraz postacie,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wymienia podstawowe wydarzenia historyczne,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przy pomocy nauczyciela potrafi zinterpretować najprostsze źródła,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wykonuje proste polecenia i zadania edukacyjne przy stałym wsparciu nauczyciela,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opanował minimum wiedzy umożliwiającej dalszą naukę.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niedostateczna (1):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nie opanował elementarnej wiedzy historycznej wynikającej z podstawy programowej,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nie rozpoznaje podstawowych faktów, dat ani postaci,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nie potrafi wykonać nawet najprostszych zadań przy znacznym wsparciu nauczyciela.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B53CF" w:rsidRPr="00A760EC" w:rsidRDefault="009B53CF" w:rsidP="00947D66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7        Kryteria przyznawania ocen za pracę pisemną:</w:t>
      </w:r>
    </w:p>
    <w:p w:rsidR="009B53CF" w:rsidRPr="00A760EC" w:rsidRDefault="009B53CF" w:rsidP="00947D66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A760EC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65% - 66% - ocena plus dostateczna,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lastRenderedPageBreak/>
        <w:t>40% - 49% - ocena dopuszczająca,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9B53CF" w:rsidRPr="00A760EC" w:rsidRDefault="009B53CF" w:rsidP="00947D66">
      <w:pPr>
        <w:pStyle w:val="Akapitzlist"/>
        <w:numPr>
          <w:ilvl w:val="0"/>
          <w:numId w:val="30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9B53CF" w:rsidRPr="00A760EC" w:rsidRDefault="009B53CF" w:rsidP="00947D6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 xml:space="preserve">8. Zasady oceniania bieżącego: Uczeń przed przystąpieniem do każdej formy sprawdzianu jest </w:t>
      </w:r>
      <w:r w:rsidRPr="00A760EC">
        <w:rPr>
          <w:rFonts w:ascii="Times New Roman" w:hAnsi="Times New Roman" w:cs="Times New Roman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9B53CF" w:rsidRPr="00A760EC" w:rsidRDefault="009B53CF" w:rsidP="00947D6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 xml:space="preserve">9. </w:t>
      </w:r>
      <w:r w:rsidRPr="00A760EC">
        <w:rPr>
          <w:rFonts w:ascii="Times New Roman" w:hAnsi="Times New Roman" w:cs="Times New Roman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9B53CF" w:rsidRPr="00A760EC" w:rsidRDefault="009B53CF" w:rsidP="00947D6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 xml:space="preserve">10. </w:t>
      </w:r>
      <w:r w:rsidRPr="00A760EC">
        <w:rPr>
          <w:rFonts w:ascii="Times New Roman" w:hAnsi="Times New Roman" w:cs="Times New Roman"/>
          <w:sz w:val="24"/>
          <w:szCs w:val="24"/>
        </w:rPr>
        <w:tab/>
        <w:t>Wszystkie oceny są dla ucznia i jego rodziców jawne, a sprawdzone i ocenione pisemne prace ucznia są udostępniane na zasadach określonych w Statucie.</w:t>
      </w:r>
    </w:p>
    <w:p w:rsidR="009B53CF" w:rsidRPr="00A760EC" w:rsidRDefault="009B53CF" w:rsidP="00947D6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 xml:space="preserve">11. </w:t>
      </w:r>
      <w:r w:rsidRPr="00A760EC">
        <w:rPr>
          <w:rFonts w:ascii="Times New Roman" w:hAnsi="Times New Roman" w:cs="Times New Roman"/>
          <w:sz w:val="24"/>
          <w:szCs w:val="24"/>
        </w:rPr>
        <w:tab/>
        <w:t xml:space="preserve">Oceny podlegają uzasadnieniu przez nauczyciela (w sposób określony w Statucie szkoły). </w:t>
      </w:r>
    </w:p>
    <w:p w:rsidR="009B53CF" w:rsidRPr="00A760EC" w:rsidRDefault="009B53CF" w:rsidP="00947D6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ab/>
      </w:r>
    </w:p>
    <w:p w:rsidR="009B53CF" w:rsidRPr="00A760EC" w:rsidRDefault="009B53CF" w:rsidP="00947D6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EC">
        <w:rPr>
          <w:rFonts w:ascii="Times New Roman" w:hAnsi="Times New Roman" w:cs="Times New Roman"/>
          <w:b/>
          <w:sz w:val="24"/>
          <w:szCs w:val="24"/>
        </w:rPr>
        <w:t>II.</w:t>
      </w:r>
      <w:r w:rsidRPr="00A760EC">
        <w:rPr>
          <w:rFonts w:ascii="Times New Roman" w:hAnsi="Times New Roman" w:cs="Times New Roman"/>
          <w:b/>
          <w:sz w:val="24"/>
          <w:szCs w:val="24"/>
        </w:rPr>
        <w:tab/>
        <w:t>Sposoby sprawdzania osiągnięć edukacyjnych.</w:t>
      </w:r>
    </w:p>
    <w:p w:rsidR="009B53CF" w:rsidRPr="00A760EC" w:rsidRDefault="009B53CF" w:rsidP="00947D6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1.</w:t>
      </w:r>
      <w:r w:rsidRPr="00A760EC">
        <w:rPr>
          <w:rFonts w:ascii="Times New Roman" w:hAnsi="Times New Roman" w:cs="Times New Roman"/>
          <w:sz w:val="24"/>
          <w:szCs w:val="24"/>
        </w:rPr>
        <w:tab/>
        <w:t>Nauczyciel sprawdza osiągnięcia edukacyjne ucznia możliwie często.</w:t>
      </w:r>
    </w:p>
    <w:p w:rsidR="009B53CF" w:rsidRPr="00A760EC" w:rsidRDefault="009B53CF" w:rsidP="00947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2.</w:t>
      </w:r>
      <w:r w:rsidRPr="00A760EC">
        <w:rPr>
          <w:rFonts w:ascii="Times New Roman" w:hAnsi="Times New Roman" w:cs="Times New Roman"/>
          <w:sz w:val="24"/>
          <w:szCs w:val="24"/>
        </w:rPr>
        <w:tab/>
        <w:t>Formy oceny pracy ucznia: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i ćwiczenia wykonywane przez uczniów podczas lekcji,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projekty, rozprawki),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9B53CF" w:rsidRPr="00A760EC" w:rsidRDefault="009B53CF" w:rsidP="00947D66">
      <w:pPr>
        <w:pStyle w:val="Akapitzlist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opracowywanie ich wyników i in.</w:t>
      </w:r>
    </w:p>
    <w:p w:rsidR="009B53CF" w:rsidRPr="00A760EC" w:rsidRDefault="009B53CF" w:rsidP="00947D6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3.</w:t>
      </w:r>
      <w:r w:rsidRPr="00A760EC">
        <w:rPr>
          <w:rFonts w:ascii="Times New Roman" w:hAnsi="Times New Roman" w:cs="Times New Roman"/>
          <w:sz w:val="24"/>
          <w:szCs w:val="24"/>
        </w:rPr>
        <w:tab/>
        <w:t>Uzyskane oceny są jawne, podlegają uzasadnieniu, a ocenione prace pisemne wglądowi.</w:t>
      </w:r>
    </w:p>
    <w:p w:rsidR="009B53CF" w:rsidRPr="00A760EC" w:rsidRDefault="009B53CF" w:rsidP="00947D6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4.        Oceny można poprawiać w trybie określonym w Statucie Szkoły.</w:t>
      </w:r>
    </w:p>
    <w:p w:rsidR="009B53CF" w:rsidRPr="00A760EC" w:rsidRDefault="009B53CF" w:rsidP="00947D6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5.</w:t>
      </w:r>
      <w:r w:rsidRPr="00A760EC">
        <w:rPr>
          <w:rFonts w:ascii="Times New Roman" w:hAnsi="Times New Roman" w:cs="Times New Roman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9B53CF" w:rsidRPr="00A760EC" w:rsidRDefault="009B53CF" w:rsidP="00947D6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6.</w:t>
      </w:r>
      <w:r w:rsidRPr="00A760EC">
        <w:rPr>
          <w:rFonts w:ascii="Times New Roman" w:hAnsi="Times New Roman" w:cs="Times New Roman"/>
          <w:sz w:val="24"/>
          <w:szCs w:val="24"/>
        </w:rPr>
        <w:tab/>
        <w:t>Sprawdziany, kartkówki i prace pisemne zapowiadane przez nauczyciela są obowiązkowe.</w:t>
      </w:r>
    </w:p>
    <w:p w:rsidR="009B53CF" w:rsidRPr="00A760EC" w:rsidRDefault="009B53CF" w:rsidP="00947D6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7.</w:t>
      </w:r>
      <w:r w:rsidRPr="00A760EC">
        <w:rPr>
          <w:rFonts w:ascii="Times New Roman" w:hAnsi="Times New Roman" w:cs="Times New Roman"/>
          <w:sz w:val="24"/>
          <w:szCs w:val="24"/>
        </w:rPr>
        <w:tab/>
        <w:t>O terminach i zakresie prac domowych nauczyciel informuje na bieżąco.</w:t>
      </w:r>
    </w:p>
    <w:p w:rsidR="009B53CF" w:rsidRPr="00A760EC" w:rsidRDefault="009B53CF" w:rsidP="00947D66">
      <w:pPr>
        <w:pStyle w:val="Bezodstpw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8.</w:t>
      </w:r>
      <w:r w:rsidRPr="00A760EC">
        <w:rPr>
          <w:rFonts w:ascii="Times New Roman" w:hAnsi="Times New Roman" w:cs="Times New Roman"/>
          <w:sz w:val="24"/>
          <w:szCs w:val="24"/>
        </w:rPr>
        <w:tab/>
      </w:r>
      <w:bookmarkStart w:id="0" w:name="_Hlk206669046"/>
      <w:r w:rsidRPr="00A760EC">
        <w:rPr>
          <w:rFonts w:ascii="Times New Roman" w:hAnsi="Times New Roman" w:cs="Times New Roman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9B53CF" w:rsidRPr="00A760EC" w:rsidRDefault="009B53CF" w:rsidP="00947D6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A760EC">
        <w:rPr>
          <w:rFonts w:ascii="Times New Roman" w:hAnsi="Times New Roman" w:cs="Times New Roman"/>
          <w:sz w:val="24"/>
          <w:szCs w:val="24"/>
        </w:rPr>
        <w:tab/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w:rsidR="009B53CF" w:rsidRDefault="009B53CF" w:rsidP="00947D6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10.</w:t>
      </w:r>
      <w:r w:rsidRPr="00A760EC">
        <w:rPr>
          <w:rFonts w:ascii="Times New Roman" w:hAnsi="Times New Roman" w:cs="Times New Roman"/>
          <w:sz w:val="24"/>
          <w:szCs w:val="24"/>
        </w:rPr>
        <w:tab/>
        <w:t>Ocena roczna zostaje ustalona zgodnie z Statucie Szkoły.</w:t>
      </w:r>
    </w:p>
    <w:p w:rsidR="009A0EDC" w:rsidRPr="00A760EC" w:rsidRDefault="009A0EDC" w:rsidP="00947D6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B53CF" w:rsidRDefault="009A0EDC" w:rsidP="00947D66">
      <w:pPr>
        <w:spacing w:after="0" w:line="240" w:lineRule="auto"/>
        <w:jc w:val="center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A0EDC">
        <w:rPr>
          <w:rFonts w:asciiTheme="majorBidi" w:hAnsiTheme="majorBidi" w:cstheme="majorBidi"/>
          <w:b/>
          <w:sz w:val="24"/>
          <w:szCs w:val="24"/>
        </w:rPr>
        <w:t>III. Wymagania edukacyjne na poszczególne oceny z przedmiotu „wiedza o społeczeństwie” dla klasy 2 liceum ogólnokształcącego i</w:t>
      </w:r>
      <w:r>
        <w:rPr>
          <w:rFonts w:asciiTheme="majorBidi" w:hAnsiTheme="majorBidi" w:cstheme="majorBidi"/>
          <w:b/>
          <w:sz w:val="24"/>
          <w:szCs w:val="24"/>
        </w:rPr>
        <w:t xml:space="preserve"> 5</w:t>
      </w:r>
      <w:r w:rsidRPr="009A0EDC">
        <w:rPr>
          <w:rFonts w:asciiTheme="majorBidi" w:hAnsiTheme="majorBidi" w:cstheme="majorBidi"/>
          <w:b/>
          <w:sz w:val="24"/>
          <w:szCs w:val="24"/>
        </w:rPr>
        <w:t xml:space="preserve"> technikum </w:t>
      </w:r>
      <w:r w:rsidRPr="009A0EDC">
        <w:rPr>
          <w:rFonts w:asciiTheme="majorBidi" w:hAnsiTheme="majorBidi" w:cstheme="majorBidi"/>
          <w:bCs/>
          <w:i/>
          <w:iCs/>
          <w:sz w:val="20"/>
          <w:szCs w:val="20"/>
        </w:rPr>
        <w:t xml:space="preserve">(do programu nauczania „W </w:t>
      </w:r>
      <w:proofErr w:type="spellStart"/>
      <w:r w:rsidRPr="009A0EDC">
        <w:rPr>
          <w:rFonts w:asciiTheme="majorBidi" w:hAnsiTheme="majorBidi" w:cstheme="majorBidi"/>
          <w:bCs/>
          <w:i/>
          <w:iCs/>
          <w:sz w:val="20"/>
          <w:szCs w:val="20"/>
        </w:rPr>
        <w:t>centrum</w:t>
      </w:r>
      <w:proofErr w:type="spellEnd"/>
      <w:r w:rsidRPr="009A0EDC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uwagi. Zakres podstawowy”)</w:t>
      </w:r>
    </w:p>
    <w:p w:rsidR="00947D66" w:rsidRDefault="00947D66" w:rsidP="00947D66">
      <w:pPr>
        <w:spacing w:after="0" w:line="240" w:lineRule="auto"/>
        <w:jc w:val="center"/>
        <w:rPr>
          <w:rFonts w:asciiTheme="majorBidi" w:hAnsiTheme="majorBidi" w:cstheme="majorBidi"/>
          <w:bCs/>
          <w:i/>
          <w:iCs/>
          <w:sz w:val="20"/>
          <w:szCs w:val="20"/>
        </w:rPr>
      </w:pPr>
    </w:p>
    <w:tbl>
      <w:tblPr>
        <w:tblStyle w:val="Tabela-Siatka"/>
        <w:tblpPr w:leftFromText="141" w:rightFromText="141" w:horzAnchor="margin" w:tblpY="400"/>
        <w:tblW w:w="14578" w:type="dxa"/>
        <w:tblLayout w:type="fixed"/>
        <w:tblLook w:val="0600"/>
      </w:tblPr>
      <w:tblGrid>
        <w:gridCol w:w="385"/>
        <w:gridCol w:w="6"/>
        <w:gridCol w:w="1978"/>
        <w:gridCol w:w="6"/>
        <w:gridCol w:w="2420"/>
        <w:gridCol w:w="6"/>
        <w:gridCol w:w="2420"/>
        <w:gridCol w:w="6"/>
        <w:gridCol w:w="2420"/>
        <w:gridCol w:w="6"/>
        <w:gridCol w:w="2420"/>
        <w:gridCol w:w="6"/>
        <w:gridCol w:w="2488"/>
        <w:gridCol w:w="11"/>
      </w:tblGrid>
      <w:tr w:rsidR="00947D66" w:rsidRPr="00045B79" w:rsidTr="00947D66">
        <w:trPr>
          <w:trHeight w:val="138"/>
        </w:trPr>
        <w:tc>
          <w:tcPr>
            <w:tcW w:w="14578" w:type="dxa"/>
            <w:gridSpan w:val="14"/>
          </w:tcPr>
          <w:p w:rsidR="00947D66" w:rsidRP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FFFFFF" w:themeColor="background1"/>
                <w:sz w:val="18"/>
                <w:szCs w:val="18"/>
              </w:rPr>
            </w:pPr>
            <w:r w:rsidRPr="00947D66">
              <w:rPr>
                <w:rFonts w:ascii="Calibri" w:hAnsi="Calibri" w:cs="Calibri"/>
                <w:bCs/>
                <w:color w:val="FFFFFF" w:themeColor="background1"/>
                <w:sz w:val="18"/>
                <w:szCs w:val="18"/>
              </w:rPr>
              <w:lastRenderedPageBreak/>
              <w:t>Wymagania na poszczególne oceny</w:t>
            </w:r>
          </w:p>
        </w:tc>
      </w:tr>
      <w:tr w:rsidR="00947D66" w:rsidRPr="00045B79" w:rsidTr="00FC604F">
        <w:trPr>
          <w:gridAfter w:val="1"/>
          <w:wAfter w:w="11" w:type="dxa"/>
          <w:trHeight w:val="119"/>
        </w:trPr>
        <w:tc>
          <w:tcPr>
            <w:tcW w:w="385" w:type="dxa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Zagadnienia</w:t>
            </w: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</w:t>
            </w: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cena dopuszczająca</w:t>
            </w: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Ocena dostateczna</w:t>
            </w: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</w:t>
            </w: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cena dobra</w:t>
            </w: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Ocena bardzo dobra</w:t>
            </w:r>
          </w:p>
        </w:tc>
        <w:tc>
          <w:tcPr>
            <w:tcW w:w="2494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Ocena celująca</w:t>
            </w:r>
            <w:bookmarkStart w:id="1" w:name="_GoBack"/>
            <w:bookmarkEnd w:id="1"/>
          </w:p>
        </w:tc>
      </w:tr>
      <w:tr w:rsidR="00947D66" w:rsidRPr="00045B79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2494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</w:tr>
      <w:tr w:rsidR="00947D66" w:rsidRPr="00045B79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Rozdział 1</w:t>
            </w:r>
          </w:p>
        </w:tc>
      </w:tr>
      <w:tr w:rsidR="00947D66" w:rsidRPr="00045B79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Pr="00045B79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Temat lekcji: Normy prawne</w:t>
            </w:r>
          </w:p>
        </w:tc>
      </w:tr>
      <w:tr w:rsidR="00947D66" w:rsidRPr="008A01BA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045B79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prawa i prawo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normy społeczne a prawo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cechy i budowa norm prawnych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akty prawne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przepisy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podstawa prawna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zasady powoływ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a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nia się na podst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a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wę prawną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interpretacja przepisów pra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w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nych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zasada</w:t>
            </w:r>
            <w:r w:rsidRPr="00091DDD">
              <w:rPr>
                <w:rFonts w:cstheme="minorHAnsi"/>
                <w:sz w:val="16"/>
                <w:szCs w:val="16"/>
              </w:rPr>
              <w:t xml:space="preserve"> </w:t>
            </w:r>
            <w:r w:rsidRPr="00091DDD">
              <w:rPr>
                <w:rFonts w:cstheme="minorHAnsi"/>
                <w:sz w:val="18"/>
                <w:szCs w:val="18"/>
              </w:rPr>
              <w:t>„nieznaj</w:t>
            </w:r>
            <w:r w:rsidRPr="00091DDD">
              <w:rPr>
                <w:rFonts w:cstheme="minorHAnsi"/>
                <w:sz w:val="18"/>
                <w:szCs w:val="18"/>
              </w:rPr>
              <w:t>o</w:t>
            </w:r>
            <w:r w:rsidRPr="00091DDD">
              <w:rPr>
                <w:rFonts w:cstheme="minorHAnsi"/>
                <w:sz w:val="18"/>
                <w:szCs w:val="18"/>
              </w:rPr>
              <w:t xml:space="preserve">mość </w:t>
            </w:r>
            <w:r w:rsidRPr="00091DDD">
              <w:rPr>
                <w:rFonts w:ascii="Calibri" w:hAnsi="Calibri" w:cs="Calibri"/>
                <w:sz w:val="18"/>
                <w:szCs w:val="18"/>
              </w:rPr>
              <w:t>prawa szk</w:t>
            </w:r>
            <w:r w:rsidRPr="00091DDD">
              <w:rPr>
                <w:rFonts w:ascii="Calibri" w:hAnsi="Calibri" w:cs="Calibri"/>
                <w:sz w:val="18"/>
                <w:szCs w:val="18"/>
              </w:rPr>
              <w:t>o</w:t>
            </w:r>
            <w:r w:rsidRPr="00091DDD">
              <w:rPr>
                <w:rFonts w:ascii="Calibri" w:hAnsi="Calibri" w:cs="Calibri"/>
                <w:sz w:val="18"/>
                <w:szCs w:val="18"/>
              </w:rPr>
              <w:t>dzi”</w:t>
            </w:r>
          </w:p>
        </w:tc>
        <w:tc>
          <w:tcPr>
            <w:tcW w:w="2426" w:type="dxa"/>
            <w:gridSpan w:val="2"/>
          </w:tcPr>
          <w:p w:rsidR="00947D66" w:rsidRPr="00045B79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podaje przykłady norm społecznych,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podaje przykłady aktów prawnych,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wymienia konsekwencje naruszania norm sp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o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łecznych, w tym norm prawnych.</w:t>
            </w:r>
          </w:p>
          <w:p w:rsidR="00947D66" w:rsidRPr="006D1112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6D1112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D1112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wyjaśnia znaczenie terminu „norma sp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o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łeczna”,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wymienia typy norm społecznych,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 xml:space="preserve">podaje przykłady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ró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ż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nych typów norm sp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łecznych,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wyjaśnia, czym się różnią normy prawne od innych typów norm społec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z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nych,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przyporządkowuje do poszczególnych t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y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pów norm odpowiednie kategorie oceny zach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o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wania,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wymienia cechy norm prawnych,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uzasadnia konieczność przestrzegania norm prawnych,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 xml:space="preserve">wymienia pozytywne aspekty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poznawania prawa, 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wyjaśnia znaczenie </w:t>
            </w:r>
            <w:r w:rsidRPr="000549DB">
              <w:rPr>
                <w:rFonts w:cstheme="minorHAnsi"/>
                <w:sz w:val="18"/>
                <w:szCs w:val="18"/>
              </w:rPr>
              <w:t>zasady „nieznajomość prawa szkodz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i”.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 xml:space="preserve">podaje przepis </w:t>
            </w:r>
            <w:r w:rsidRPr="00045B79">
              <w:rPr>
                <w:rFonts w:ascii="Calibri" w:hAnsi="Calibri" w:cs="Calibri"/>
                <w:i/>
                <w:sz w:val="18"/>
                <w:szCs w:val="18"/>
              </w:rPr>
              <w:t>Konstyt</w:t>
            </w:r>
            <w:r w:rsidRPr="00045B79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045B79">
              <w:rPr>
                <w:rFonts w:ascii="Calibri" w:hAnsi="Calibri" w:cs="Calibri"/>
                <w:i/>
                <w:sz w:val="18"/>
                <w:szCs w:val="18"/>
              </w:rPr>
              <w:t>cji RP</w:t>
            </w:r>
            <w:r w:rsidRPr="00045B79">
              <w:rPr>
                <w:rFonts w:ascii="Calibri" w:hAnsi="Calibri" w:cs="Calibri"/>
                <w:sz w:val="18"/>
                <w:szCs w:val="18"/>
              </w:rPr>
              <w:t xml:space="preserve">, z którego wynika obowiązek </w:t>
            </w:r>
            <w:r>
              <w:rPr>
                <w:rFonts w:ascii="Calibri" w:hAnsi="Calibri" w:cs="Calibri"/>
                <w:sz w:val="18"/>
                <w:szCs w:val="18"/>
              </w:rPr>
              <w:t>wskazywania</w:t>
            </w:r>
            <w:r w:rsidRPr="00045B79">
              <w:rPr>
                <w:rFonts w:ascii="Calibri" w:hAnsi="Calibri" w:cs="Calibri"/>
                <w:sz w:val="18"/>
                <w:szCs w:val="18"/>
              </w:rPr>
              <w:t xml:space="preserve"> podstawy prawnej,</w:t>
            </w:r>
          </w:p>
          <w:p w:rsidR="00947D66" w:rsidRPr="00045B79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045B79">
              <w:rPr>
                <w:rFonts w:ascii="Calibri" w:hAnsi="Calibri" w:cs="Calibri"/>
                <w:sz w:val="18"/>
                <w:szCs w:val="18"/>
              </w:rPr>
              <w:t xml:space="preserve"> posługuje się oznaczeniami jednostek redakcyjnych aktu no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r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matywnego,</w:t>
            </w:r>
          </w:p>
          <w:p w:rsidR="00947D66" w:rsidRPr="00091DDD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wyjaśnia, jakie mogą być konsekwencje łamania zasady </w:t>
            </w:r>
            <w:r w:rsidRPr="00091DDD">
              <w:rPr>
                <w:rFonts w:cstheme="minorHAnsi"/>
                <w:sz w:val="18"/>
                <w:szCs w:val="18"/>
              </w:rPr>
              <w:t>„nieznajomość prawa szkodzi</w:t>
            </w:r>
            <w:r w:rsidRPr="00091DDD">
              <w:rPr>
                <w:rFonts w:ascii="Calibri" w:hAnsi="Calibri" w:cs="Calibri"/>
                <w:sz w:val="18"/>
                <w:szCs w:val="18"/>
              </w:rPr>
              <w:t>”,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odczytuje z różnych źródeł [tekst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narracyjny i normatywny, wykres, tabela, plakat] inform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cje na temat poziomu wiedzy o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prawie wśród pełnoletnich Polaków.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wyjaśnia, na czym polega różnica między prawem w znaczeniu podmiot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o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wym a prawem w roz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u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mieniu przedmiotowym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porównuje różne typy norm społecznych, np. z uwzględnieniem źród</w:t>
            </w:r>
            <w:r>
              <w:rPr>
                <w:rFonts w:ascii="Calibri" w:hAnsi="Calibri" w:cs="Calibri"/>
                <w:sz w:val="18"/>
                <w:szCs w:val="18"/>
              </w:rPr>
              <w:t>eł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norm,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analizuje budowę normy prawnej, rozpoznając jej poszczególne elementy,</w:t>
            </w:r>
          </w:p>
          <w:p w:rsidR="00947D66" w:rsidRPr="000549DB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>wyjaśnia</w:t>
            </w:r>
            <w:r>
              <w:rPr>
                <w:rFonts w:cstheme="minorHAnsi"/>
                <w:sz w:val="18"/>
                <w:szCs w:val="18"/>
              </w:rPr>
              <w:t>, na czym polega</w:t>
            </w:r>
            <w:r w:rsidRPr="000549DB">
              <w:rPr>
                <w:rFonts w:cstheme="minorHAnsi"/>
                <w:sz w:val="18"/>
                <w:szCs w:val="18"/>
              </w:rPr>
              <w:t xml:space="preserve"> różnic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0549DB">
              <w:rPr>
                <w:rFonts w:cstheme="minorHAnsi"/>
                <w:sz w:val="18"/>
                <w:szCs w:val="18"/>
              </w:rPr>
              <w:t xml:space="preserve"> między aktem prawnym a przepisem prawnym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>na wybranych przykł</w:t>
            </w:r>
            <w:r w:rsidRPr="000549DB">
              <w:rPr>
                <w:rFonts w:cstheme="minorHAnsi"/>
                <w:sz w:val="18"/>
                <w:szCs w:val="18"/>
              </w:rPr>
              <w:t>a</w:t>
            </w:r>
            <w:r w:rsidRPr="000549DB">
              <w:rPr>
                <w:rFonts w:cstheme="minorHAnsi"/>
                <w:sz w:val="18"/>
                <w:szCs w:val="18"/>
              </w:rPr>
              <w:t>dach dokonuje wykładni prawa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947D66" w:rsidTr="00FC604F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Źródła prawa</w:t>
            </w:r>
          </w:p>
        </w:tc>
      </w:tr>
      <w:tr w:rsidR="00947D66" w:rsidTr="00947D66">
        <w:trPr>
          <w:gridAfter w:val="1"/>
          <w:wAfter w:w="11" w:type="dxa"/>
          <w:trHeight w:val="5374"/>
        </w:trPr>
        <w:tc>
          <w:tcPr>
            <w:tcW w:w="385" w:type="dxa"/>
          </w:tcPr>
          <w:p w:rsidR="00947D66" w:rsidRPr="008A01BA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podmioty stan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o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wiące prawo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zasięg obowiąz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wania prawa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podmioty podleg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a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jące prawu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źródła prawa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stanowionego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Polsce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hierarchia źródeł prawa w Polsce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procedura ust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wodawcza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dzienniki urzęd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we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okres obowiąz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y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wania</w:t>
            </w:r>
            <w:r w:rsidRPr="00981C0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prawa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>zasada „prawo nie działa wstecz</w:t>
            </w:r>
            <w:r w:rsidRPr="000549DB">
              <w:rPr>
                <w:rFonts w:cstheme="minorHAnsi"/>
                <w:b/>
                <w:sz w:val="18"/>
                <w:szCs w:val="18"/>
              </w:rPr>
              <w:t>”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wymienia organy władzy uczestniczące w procesie stanowienia prawa w Polsc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e,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 xml:space="preserve">podaje źródła </w:t>
            </w:r>
            <w:r w:rsidRPr="000549DB">
              <w:rPr>
                <w:rFonts w:cstheme="minorHAnsi"/>
                <w:sz w:val="18"/>
                <w:szCs w:val="18"/>
              </w:rPr>
              <w:t>prawa stanowionego obowiąz</w:t>
            </w:r>
            <w:r w:rsidRPr="000549DB">
              <w:rPr>
                <w:rFonts w:cstheme="minorHAnsi"/>
                <w:sz w:val="18"/>
                <w:szCs w:val="18"/>
              </w:rPr>
              <w:t>u</w:t>
            </w:r>
            <w:r w:rsidRPr="000549DB">
              <w:rPr>
                <w:rFonts w:cstheme="minorHAnsi"/>
                <w:sz w:val="18"/>
                <w:szCs w:val="18"/>
              </w:rPr>
              <w:t>jące</w:t>
            </w:r>
            <w:r>
              <w:rPr>
                <w:rFonts w:cstheme="minorHAnsi"/>
                <w:sz w:val="18"/>
                <w:szCs w:val="18"/>
              </w:rPr>
              <w:t>go</w:t>
            </w:r>
            <w:r w:rsidRPr="000549DB">
              <w:rPr>
                <w:rFonts w:cstheme="minorHAnsi"/>
                <w:sz w:val="18"/>
                <w:szCs w:val="18"/>
              </w:rPr>
              <w:t xml:space="preserve"> w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Polsce,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wyjaśnia, na czym po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d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lega nadrzędna rola ko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n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stytucji w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Polsce,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dzienniki urzędowe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Pr="00B43BE0">
              <w:rPr>
                <w:rFonts w:ascii="Calibri" w:hAnsi="Calibri" w:cs="Calibri"/>
                <w:i/>
                <w:sz w:val="18"/>
                <w:szCs w:val="18"/>
              </w:rPr>
              <w:t>Dziennik Urzędowy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B43BE0">
              <w:rPr>
                <w:rFonts w:ascii="Calibri" w:hAnsi="Calibri" w:cs="Calibri"/>
                <w:i/>
                <w:sz w:val="18"/>
                <w:szCs w:val="18"/>
              </w:rPr>
              <w:t>Monitor Po</w:t>
            </w:r>
            <w:r w:rsidRPr="00B43BE0">
              <w:rPr>
                <w:rFonts w:ascii="Calibri" w:hAnsi="Calibri" w:cs="Calibri"/>
                <w:i/>
                <w:sz w:val="18"/>
                <w:szCs w:val="18"/>
              </w:rPr>
              <w:t>l</w:t>
            </w:r>
            <w:r w:rsidRPr="00B43BE0">
              <w:rPr>
                <w:rFonts w:ascii="Calibri" w:hAnsi="Calibri" w:cs="Calibri"/>
                <w:i/>
                <w:sz w:val="18"/>
                <w:szCs w:val="18"/>
              </w:rPr>
              <w:t>ski</w:t>
            </w:r>
            <w:r>
              <w:rPr>
                <w:rFonts w:ascii="Calibri" w:hAnsi="Calibri" w:cs="Calibri"/>
                <w:sz w:val="18"/>
                <w:szCs w:val="18"/>
              </w:rPr>
              <w:t>].</w:t>
            </w:r>
          </w:p>
          <w:p w:rsidR="00947D66" w:rsidRPr="008A01BA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przedstawia zasięg ter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torialny i podmiotowy obowiązującego w Polsce praw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wyjaśnia, jak należy rozumieć </w:t>
            </w:r>
            <w:r w:rsidRPr="000549DB">
              <w:rPr>
                <w:rFonts w:cstheme="minorHAnsi"/>
                <w:sz w:val="18"/>
                <w:szCs w:val="18"/>
              </w:rPr>
              <w:t xml:space="preserve">zasadę „prawo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nie działa wstec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z”,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odszukuje konkretne źródła prawa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dziennikach urzęd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wych,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przedstawia hierarchię źródeł prawa powszec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h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nie obowiązującego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Polsce,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wyjaśnia, na czym polega szczególna moc </w:t>
            </w:r>
            <w:r w:rsidRPr="00981C05">
              <w:rPr>
                <w:rFonts w:ascii="Calibri" w:hAnsi="Calibri" w:cs="Calibri"/>
                <w:i/>
                <w:sz w:val="18"/>
                <w:szCs w:val="18"/>
              </w:rPr>
              <w:t>Konst</w:t>
            </w:r>
            <w:r w:rsidRPr="00981C05">
              <w:rPr>
                <w:rFonts w:ascii="Calibri" w:hAnsi="Calibri" w:cs="Calibri"/>
                <w:i/>
                <w:sz w:val="18"/>
                <w:szCs w:val="18"/>
              </w:rPr>
              <w:t>y</w:t>
            </w:r>
            <w:r w:rsidRPr="00981C05">
              <w:rPr>
                <w:rFonts w:ascii="Calibri" w:hAnsi="Calibri" w:cs="Calibri"/>
                <w:i/>
                <w:sz w:val="18"/>
                <w:szCs w:val="18"/>
              </w:rPr>
              <w:t>tucji RP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wymienia podstawowe etapy procesu legislacy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j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nego w Polsce i uczestniczące w nim podmioty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porównuje źródła prawa stanowionego w Polsce – z uwzględnieniem zakr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e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su ich obowiązywania i miejsca zajmowanego przez nie w hierarchii,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wyjaśnia </w:t>
            </w:r>
            <w:r>
              <w:rPr>
                <w:rFonts w:ascii="Calibri" w:hAnsi="Calibri" w:cs="Calibri"/>
                <w:sz w:val="18"/>
                <w:szCs w:val="18"/>
              </w:rPr>
              <w:t>znaczenie terminu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81C05">
              <w:rPr>
                <w:rFonts w:ascii="Calibri" w:hAnsi="Calibri" w:cs="Calibri"/>
                <w:i/>
                <w:sz w:val="18"/>
                <w:szCs w:val="18"/>
              </w:rPr>
              <w:t xml:space="preserve">vacatio </w:t>
            </w:r>
            <w:proofErr w:type="spellStart"/>
            <w:r w:rsidRPr="00981C05">
              <w:rPr>
                <w:rFonts w:ascii="Calibri" w:hAnsi="Calibri" w:cs="Calibri"/>
                <w:i/>
                <w:sz w:val="18"/>
                <w:szCs w:val="18"/>
              </w:rPr>
              <w:t>legis</w:t>
            </w:r>
            <w:proofErr w:type="spellEnd"/>
            <w:r w:rsidRPr="00981C05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uzasadnia konieczność stosowania zasady </w:t>
            </w:r>
            <w:r w:rsidRPr="000549DB">
              <w:rPr>
                <w:rFonts w:cstheme="minorHAnsi"/>
                <w:sz w:val="18"/>
                <w:szCs w:val="18"/>
              </w:rPr>
              <w:t>„pr</w:t>
            </w:r>
            <w:r w:rsidRPr="000549DB">
              <w:rPr>
                <w:rFonts w:cstheme="minorHAnsi"/>
                <w:sz w:val="18"/>
                <w:szCs w:val="18"/>
              </w:rPr>
              <w:t>a</w:t>
            </w:r>
            <w:r w:rsidRPr="000549DB">
              <w:rPr>
                <w:rFonts w:cstheme="minorHAnsi"/>
                <w:sz w:val="18"/>
                <w:szCs w:val="18"/>
              </w:rPr>
              <w:t>wo nie działa wstecz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”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wyjaśnia, jakie są zasady działania Internetowego Systemu Aktów Pra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nych,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interpretuje konstyt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u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cyjne zapisy dotyczące procesu legislacyjnego w Polsce,</w:t>
            </w:r>
          </w:p>
          <w:p w:rsidR="00947D66" w:rsidRPr="00947D66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wyjaśnia, jakie są kons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e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kwencje łamania </w:t>
            </w:r>
            <w:r w:rsidRPr="000549DB">
              <w:rPr>
                <w:rFonts w:ascii="Calibri" w:hAnsi="Calibri" w:cs="Calibri"/>
                <w:sz w:val="18"/>
                <w:szCs w:val="18"/>
              </w:rPr>
              <w:t xml:space="preserve">zasady </w:t>
            </w:r>
            <w:r w:rsidRPr="000549DB">
              <w:rPr>
                <w:rFonts w:cstheme="minorHAnsi"/>
                <w:sz w:val="18"/>
                <w:szCs w:val="18"/>
              </w:rPr>
              <w:t>„prawo nie działa wstecz”.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wyjaśnia, na czym polega problem „inflacji” prawa w Polsce,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5"/>
              </w:numPr>
              <w:tabs>
                <w:tab w:val="left" w:pos="539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omawia zasady </w:t>
            </w:r>
            <w:r w:rsidRPr="000549DB">
              <w:rPr>
                <w:rFonts w:cstheme="minorHAnsi"/>
                <w:sz w:val="18"/>
                <w:szCs w:val="18"/>
              </w:rPr>
              <w:t>publik</w:t>
            </w:r>
            <w:r w:rsidRPr="000549DB">
              <w:rPr>
                <w:rFonts w:cstheme="minorHAnsi"/>
                <w:sz w:val="18"/>
                <w:szCs w:val="18"/>
              </w:rPr>
              <w:t>o</w:t>
            </w:r>
            <w:r w:rsidRPr="000549DB">
              <w:rPr>
                <w:rFonts w:cstheme="minorHAnsi"/>
                <w:sz w:val="18"/>
                <w:szCs w:val="18"/>
              </w:rPr>
              <w:t>wania źródeł prawa w Polsce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analizuje konstytucyjne zapisy dotyczące ratyf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i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kacji umów międzynar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dowych,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omawia hierarchiczny układ źródeł prawa w Polsce, w tym relację między ustawą a ratyfikowaną umową międzynarodową.</w:t>
            </w:r>
          </w:p>
          <w:p w:rsidR="00947D66" w:rsidRPr="008A01BA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przeprowadza ankietę na temat znajomości źr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ó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deł prawa powszechnie obowiązującego w Polsce oraz sposobów ich publ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i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kacji – np. w swojej sp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łeczności szkolnej</w:t>
            </w:r>
            <w:r>
              <w:rPr>
                <w:rFonts w:ascii="Calibri" w:hAnsi="Calibri" w:cs="Calibri"/>
                <w:sz w:val="18"/>
                <w:szCs w:val="18"/>
              </w:rPr>
              <w:t>, a także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analizuje i udostępnia wyniki wykonanych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przez siebie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badań.</w:t>
            </w:r>
          </w:p>
        </w:tc>
      </w:tr>
      <w:tr w:rsidR="00947D66" w:rsidTr="00FC604F">
        <w:trPr>
          <w:trHeight w:val="55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Pomoc prawna</w:t>
            </w:r>
          </w:p>
        </w:tc>
      </w:tr>
      <w:tr w:rsidR="00947D66" w:rsidRPr="00981C05" w:rsidTr="00FC604F">
        <w:trPr>
          <w:gridAfter w:val="1"/>
          <w:wAfter w:w="11" w:type="dxa"/>
          <w:trHeight w:val="758"/>
        </w:trPr>
        <w:tc>
          <w:tcPr>
            <w:tcW w:w="385" w:type="dxa"/>
          </w:tcPr>
          <w:p w:rsidR="00947D66" w:rsidRPr="00981C05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981C05" w:rsidRDefault="00947D66" w:rsidP="00947D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rodzaje prawa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formy pomocy prawnej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instytucje udziel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jące pomocy prawnej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zawody prawnicze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podaje przykłady org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nów i instytucji udziel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jących porad prawnych,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rozpoznaje działania typowe dla następujących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zaw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z w:val="18"/>
                <w:szCs w:val="18"/>
              </w:rPr>
              <w:t>dów prawniczych: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adw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katów, radcó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pra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nych, notariuszy.</w:t>
            </w:r>
          </w:p>
        </w:tc>
        <w:tc>
          <w:tcPr>
            <w:tcW w:w="2426" w:type="dxa"/>
            <w:gridSpan w:val="2"/>
          </w:tcPr>
          <w:p w:rsidR="00947D66" w:rsidRPr="00947D66" w:rsidRDefault="00947D66" w:rsidP="00947D6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47D66">
              <w:rPr>
                <w:rFonts w:asciiTheme="majorBidi" w:hAnsiTheme="majorBidi" w:cstheme="majorBidi"/>
                <w:sz w:val="18"/>
                <w:szCs w:val="18"/>
              </w:rPr>
              <w:t>Uczeń:</w:t>
            </w:r>
          </w:p>
          <w:p w:rsidR="00947D66" w:rsidRPr="00947D66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47D66">
              <w:rPr>
                <w:rFonts w:asciiTheme="majorBidi" w:hAnsiTheme="majorBidi" w:cstheme="majorBidi"/>
                <w:sz w:val="18"/>
                <w:szCs w:val="18"/>
              </w:rPr>
              <w:t xml:space="preserve">wymienia podstawowe rodzaje prawa, </w:t>
            </w:r>
          </w:p>
          <w:p w:rsidR="00947D66" w:rsidRPr="00947D66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47D66">
              <w:rPr>
                <w:rFonts w:asciiTheme="majorBidi" w:hAnsiTheme="majorBidi" w:cstheme="majorBidi"/>
                <w:sz w:val="18"/>
                <w:szCs w:val="18"/>
              </w:rPr>
              <w:t xml:space="preserve">podaje przykłady spraw regulowanych przez prawo cywilne, rodzinne, administracyjne i karne, </w:t>
            </w:r>
          </w:p>
          <w:p w:rsidR="00947D66" w:rsidRPr="00947D66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47D66">
              <w:rPr>
                <w:rFonts w:asciiTheme="majorBidi" w:hAnsiTheme="majorBidi" w:cstheme="majorBidi"/>
                <w:sz w:val="18"/>
                <w:szCs w:val="18"/>
              </w:rPr>
              <w:t>wyszukuje informacje na temat dostępnych możl</w:t>
            </w:r>
            <w:r w:rsidRPr="00947D66">
              <w:rPr>
                <w:rFonts w:asciiTheme="majorBidi" w:hAnsiTheme="majorBidi" w:cstheme="majorBidi"/>
                <w:sz w:val="18"/>
                <w:szCs w:val="18"/>
              </w:rPr>
              <w:t>i</w:t>
            </w:r>
            <w:r w:rsidRPr="00947D66">
              <w:rPr>
                <w:rFonts w:asciiTheme="majorBidi" w:hAnsiTheme="majorBidi" w:cstheme="majorBidi"/>
                <w:sz w:val="18"/>
                <w:szCs w:val="18"/>
              </w:rPr>
              <w:t>wości uzyskania porady prawnej w sytuacjach t</w:t>
            </w:r>
            <w:r w:rsidRPr="00947D66">
              <w:rPr>
                <w:rFonts w:asciiTheme="majorBidi" w:hAnsiTheme="majorBidi" w:cstheme="majorBidi"/>
                <w:sz w:val="18"/>
                <w:szCs w:val="18"/>
              </w:rPr>
              <w:t>y</w:t>
            </w:r>
            <w:r w:rsidRPr="00947D66">
              <w:rPr>
                <w:rFonts w:asciiTheme="majorBidi" w:hAnsiTheme="majorBidi" w:cstheme="majorBidi"/>
                <w:sz w:val="18"/>
                <w:szCs w:val="18"/>
              </w:rPr>
              <w:t>powych,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7D66">
              <w:rPr>
                <w:rFonts w:asciiTheme="majorBidi" w:hAnsiTheme="majorBidi" w:cstheme="majorBidi"/>
                <w:sz w:val="18"/>
                <w:szCs w:val="18"/>
              </w:rPr>
              <w:t>podaje, jaki jest zakres działalności adwokatów, radców prawn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ych </w:t>
            </w:r>
            <w:r w:rsidRPr="00947D66">
              <w:rPr>
                <w:rFonts w:asciiTheme="majorBidi" w:hAnsiTheme="majorBidi" w:cstheme="majorBidi"/>
                <w:sz w:val="18"/>
                <w:szCs w:val="18"/>
              </w:rPr>
              <w:t>i notariuszy.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przedstawia zasady działania Nieodpłatnej Pomocy Prawnej i Nieodpłatnego Pora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d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nictwa Obywatelskiego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47D66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odszukuje informacje na temat działalności org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nizacji i instytucji udzi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e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lających pomocy pra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nej w nietypowych syt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u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acjach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np. </w:t>
            </w:r>
            <w:r>
              <w:rPr>
                <w:rFonts w:ascii="Calibri" w:hAnsi="Calibri" w:cs="Calibri"/>
                <w:sz w:val="18"/>
                <w:szCs w:val="18"/>
              </w:rPr>
              <w:t>poszukujących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ludzi zaginionych</w:t>
            </w:r>
            <w:r>
              <w:rPr>
                <w:rFonts w:ascii="Calibri" w:hAnsi="Calibri" w:cs="Calibri"/>
                <w:sz w:val="18"/>
                <w:szCs w:val="18"/>
              </w:rPr>
              <w:t>].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porównuje zakres dzi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ła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lności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adwokat</w:t>
            </w:r>
            <w:r>
              <w:rPr>
                <w:rFonts w:ascii="Calibri" w:hAnsi="Calibri" w:cs="Calibri"/>
                <w:sz w:val="18"/>
                <w:szCs w:val="18"/>
              </w:rPr>
              <w:t>ów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, radc</w:t>
            </w:r>
            <w:r>
              <w:rPr>
                <w:rFonts w:ascii="Calibri" w:hAnsi="Calibri" w:cs="Calibri"/>
                <w:sz w:val="18"/>
                <w:szCs w:val="18"/>
              </w:rPr>
              <w:t>ów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prawn</w:t>
            </w:r>
            <w:r>
              <w:rPr>
                <w:rFonts w:ascii="Calibri" w:hAnsi="Calibri" w:cs="Calibri"/>
                <w:sz w:val="18"/>
                <w:szCs w:val="18"/>
              </w:rPr>
              <w:t>ych i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notariusz</w:t>
            </w:r>
            <w:r>
              <w:rPr>
                <w:rFonts w:ascii="Calibri" w:hAnsi="Calibri" w:cs="Calibri"/>
                <w:sz w:val="18"/>
                <w:szCs w:val="18"/>
              </w:rPr>
              <w:t>y,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odszukuje informacje na temat instytucji udziel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jących pomocy prawnej w </w:t>
            </w:r>
            <w:r>
              <w:rPr>
                <w:rFonts w:ascii="Calibri" w:hAnsi="Calibri" w:cs="Calibri"/>
                <w:sz w:val="18"/>
                <w:szCs w:val="18"/>
              </w:rPr>
              <w:t>jego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miejscowości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gmini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 lub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powiecie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981C05" w:rsidRDefault="00947D66" w:rsidP="00947D66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81C05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przygotowuje i </w:t>
            </w:r>
            <w:r>
              <w:rPr>
                <w:rFonts w:ascii="Calibri" w:hAnsi="Calibri" w:cs="Calibri"/>
                <w:sz w:val="18"/>
                <w:szCs w:val="18"/>
              </w:rPr>
              <w:t>realizuje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skierowaną do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społeczn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ści szkolnej akcję prom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u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jącą instytucje udzielające pomocy prawnej w </w:t>
            </w:r>
            <w:r>
              <w:rPr>
                <w:rFonts w:ascii="Calibri" w:hAnsi="Calibri" w:cs="Calibri"/>
                <w:sz w:val="18"/>
                <w:szCs w:val="18"/>
              </w:rPr>
              <w:t>jego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miejscowości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gminie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lub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powiecie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Tr="00FC604F">
        <w:trPr>
          <w:trHeight w:val="52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Informacja publiczna</w:t>
            </w:r>
          </w:p>
        </w:tc>
      </w:tr>
      <w:tr w:rsidR="00947D66" w:rsidRPr="00944974" w:rsidTr="00FC604F">
        <w:tblPrEx>
          <w:tblLook w:val="04A0"/>
        </w:tblPrEx>
        <w:trPr>
          <w:gridAfter w:val="1"/>
          <w:wAfter w:w="11" w:type="dxa"/>
          <w:trHeight w:val="1789"/>
        </w:trPr>
        <w:tc>
          <w:tcPr>
            <w:tcW w:w="391" w:type="dxa"/>
            <w:gridSpan w:val="2"/>
          </w:tcPr>
          <w:p w:rsidR="00947D66" w:rsidRPr="008A01BA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 do inform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cj</w:t>
            </w:r>
            <w:r>
              <w:rPr>
                <w:rFonts w:ascii="Calibri" w:hAnsi="Calibri" w:cs="Calibri"/>
                <w:sz w:val="18"/>
                <w:szCs w:val="18"/>
              </w:rPr>
              <w:t>i publicznej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C37CA">
              <w:rPr>
                <w:rFonts w:ascii="Calibri" w:hAnsi="Calibri" w:cs="Calibri"/>
                <w:sz w:val="18"/>
                <w:szCs w:val="18"/>
              </w:rPr>
              <w:t>informacja</w:t>
            </w:r>
            <w:proofErr w:type="spellEnd"/>
            <w:r w:rsidRPr="001C37CA">
              <w:rPr>
                <w:rFonts w:ascii="Calibri" w:hAnsi="Calibri" w:cs="Calibri"/>
                <w:sz w:val="18"/>
                <w:szCs w:val="18"/>
              </w:rPr>
              <w:t xml:space="preserve"> p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u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bliczna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C37CA">
              <w:rPr>
                <w:rFonts w:ascii="Calibri" w:hAnsi="Calibri" w:cs="Calibri"/>
                <w:sz w:val="18"/>
                <w:szCs w:val="18"/>
              </w:rPr>
              <w:t>sposoby uzyskiw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a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nia informacji p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u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blicznej</w:t>
            </w:r>
            <w:r w:rsidRPr="001C37CA" w:rsidDel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C37CA">
              <w:rPr>
                <w:rFonts w:ascii="Calibri" w:hAnsi="Calibri" w:cs="Calibri"/>
                <w:sz w:val="18"/>
                <w:szCs w:val="18"/>
              </w:rPr>
              <w:t>Biuletyn Informacji Publicznej</w:t>
            </w:r>
            <w:r w:rsidRPr="001C37CA" w:rsidDel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C37CA">
              <w:rPr>
                <w:rFonts w:ascii="Calibri" w:hAnsi="Calibri" w:cs="Calibri"/>
                <w:sz w:val="18"/>
                <w:szCs w:val="18"/>
              </w:rPr>
              <w:t>wniosek o udostępnienie informacji public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z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nej</w:t>
            </w:r>
            <w:r w:rsidRPr="001C37CA" w:rsidDel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 xml:space="preserve">podaje przykłady </w:t>
            </w:r>
            <w:r w:rsidRPr="000E03A7">
              <w:rPr>
                <w:rFonts w:cstheme="minorHAnsi"/>
                <w:sz w:val="18"/>
                <w:szCs w:val="18"/>
              </w:rPr>
              <w:t xml:space="preserve">spraw, których może dotyczyć </w:t>
            </w:r>
            <w:proofErr w:type="spellStart"/>
            <w:r w:rsidRPr="000E03A7">
              <w:rPr>
                <w:rFonts w:cstheme="minorHAnsi"/>
                <w:sz w:val="18"/>
                <w:szCs w:val="18"/>
              </w:rPr>
              <w:t>informacja</w:t>
            </w:r>
            <w:proofErr w:type="spellEnd"/>
            <w:r w:rsidRPr="000E03A7">
              <w:rPr>
                <w:rFonts w:cstheme="minorHAnsi"/>
                <w:sz w:val="18"/>
                <w:szCs w:val="18"/>
              </w:rPr>
              <w:t xml:space="preserve"> publiczna,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podaje przykłady inst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y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tucji zobowiązanych do udzielania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 xml:space="preserve">odszukuje informacje publiczne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dotyczące </w:t>
            </w:r>
            <w:r>
              <w:rPr>
                <w:rFonts w:ascii="Calibri" w:hAnsi="Calibri" w:cs="Calibri"/>
                <w:sz w:val="18"/>
                <w:szCs w:val="18"/>
              </w:rPr>
              <w:t>ni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skomplikowanych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spraw wskazanych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przez n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uczyciela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wyjaśnia, na czym polega prawo do uzyskania i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n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wskazuje podmioty mogące ubiegać się 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uzyskanie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 xml:space="preserve">wyjaśnia, jakie sprawy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obywatel może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załatwić dzięki dostępowi do 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747841">
              <w:rPr>
                <w:rFonts w:cstheme="minorHAnsi"/>
                <w:sz w:val="18"/>
                <w:szCs w:val="18"/>
              </w:rPr>
              <w:t xml:space="preserve">odszukuje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proste info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r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macje publiczne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 korz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stając z usług </w:t>
            </w:r>
          </w:p>
          <w:p w:rsidR="00947D66" w:rsidRPr="000E0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e-administracji,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 xml:space="preserve">wymienia przykładowe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informacje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udostępniane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Biuletyn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ie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F229D1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 xml:space="preserve">pisze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przykładowy wni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sek o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udzielenie info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r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0E0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B43BE0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cstheme="minorHAnsi"/>
                <w:sz w:val="18"/>
                <w:szCs w:val="18"/>
              </w:rPr>
              <w:t xml:space="preserve">wyjaśnia, na czym polega transparentność życia publicznego, 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wyjaśnia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, na czym polega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działalnoś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ć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organizacji typu </w:t>
            </w:r>
            <w:proofErr w:type="spellStart"/>
            <w:r w:rsidRPr="000E03A7">
              <w:rPr>
                <w:rFonts w:ascii="Calibri" w:hAnsi="Calibri" w:cs="Calibri"/>
                <w:i/>
                <w:sz w:val="18"/>
                <w:szCs w:val="18"/>
              </w:rPr>
              <w:t>watchdog</w:t>
            </w:r>
            <w:proofErr w:type="spellEnd"/>
            <w:r w:rsidRPr="00944974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i odszukuje informacje na ich temat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charakteryzuje podst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wowe sposoby przech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wywania i udostępniania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wymienia sytuacje, 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których dostęp do i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n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formacji publicznej może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zostać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ograniczony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0E0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określa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 jakie jest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zn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czenie transparentności życia publicznego dla prawidłowego fun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k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cjonowania państwa  i  społeczeństwa demokr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tycznego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E03A7">
              <w:rPr>
                <w:sz w:val="18"/>
                <w:szCs w:val="18"/>
              </w:rPr>
              <w:t xml:space="preserve">analizuje, jak </w:t>
            </w:r>
            <w:r>
              <w:rPr>
                <w:sz w:val="18"/>
                <w:szCs w:val="18"/>
              </w:rPr>
              <w:t>dostęp</w:t>
            </w:r>
            <w:r w:rsidRPr="000E03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do</w:t>
            </w:r>
            <w:r w:rsidRPr="000E03A7">
              <w:rPr>
                <w:sz w:val="18"/>
                <w:szCs w:val="18"/>
              </w:rPr>
              <w:t xml:space="preserve"> informacji publicznej pomaga obywatelom w</w:t>
            </w:r>
            <w:r>
              <w:rPr>
                <w:sz w:val="18"/>
                <w:szCs w:val="18"/>
              </w:rPr>
              <w:t> </w:t>
            </w:r>
            <w:r w:rsidRPr="000E03A7">
              <w:rPr>
                <w:sz w:val="18"/>
                <w:szCs w:val="18"/>
              </w:rPr>
              <w:t>rozwiązywaniu pr</w:t>
            </w:r>
            <w:r w:rsidRPr="000E03A7">
              <w:rPr>
                <w:sz w:val="18"/>
                <w:szCs w:val="18"/>
              </w:rPr>
              <w:t>o</w:t>
            </w:r>
            <w:r w:rsidRPr="000E03A7">
              <w:rPr>
                <w:sz w:val="18"/>
                <w:szCs w:val="18"/>
              </w:rPr>
              <w:t>blemów w</w:t>
            </w:r>
            <w:r>
              <w:rPr>
                <w:sz w:val="18"/>
                <w:szCs w:val="18"/>
              </w:rPr>
              <w:t> </w:t>
            </w:r>
            <w:r w:rsidRPr="000E03A7">
              <w:rPr>
                <w:sz w:val="18"/>
                <w:szCs w:val="18"/>
              </w:rPr>
              <w:t>konkretnych sytuacjach z życia c</w:t>
            </w:r>
            <w:r w:rsidRPr="000E03A7">
              <w:rPr>
                <w:sz w:val="18"/>
                <w:szCs w:val="18"/>
              </w:rPr>
              <w:t>o</w:t>
            </w:r>
            <w:r w:rsidRPr="000E03A7">
              <w:rPr>
                <w:sz w:val="18"/>
                <w:szCs w:val="18"/>
              </w:rPr>
              <w:t>dziennego.</w:t>
            </w:r>
          </w:p>
          <w:p w:rsidR="00947D66" w:rsidRDefault="00947D66" w:rsidP="00947D6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488" w:type="dxa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uzyskuje i prezentuje na forum społeczności szko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l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nej informacje na temat bieżącej działalności w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y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bran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ej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instytucji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lub ko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kretnego organu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 władzy 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gminie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lub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powiecie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 xml:space="preserve">wyjaśnia, w jaki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spos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ób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pozysk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ał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za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prezentowan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informacj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e.</w:t>
            </w:r>
          </w:p>
        </w:tc>
      </w:tr>
      <w:tr w:rsidR="00947D66" w:rsidTr="00FC604F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Rozdział 2:</w:t>
            </w:r>
          </w:p>
        </w:tc>
      </w:tr>
      <w:tr w:rsidR="00947D66" w:rsidTr="00FC604F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Konstytucyjne prawa człowieka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0E0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prawa i wolności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istota praw czł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wieka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 ich cechy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granice praw człowieka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warunki ogran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i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czania praw czł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wieka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koncepcja praw jednostki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miejsce praw człowieka w</w:t>
            </w:r>
            <w:r w:rsidRPr="000E03A7">
              <w:rPr>
                <w:rFonts w:ascii="Calibri" w:hAnsi="Calibri" w:cs="Calibri"/>
                <w:i/>
                <w:sz w:val="18"/>
                <w:szCs w:val="18"/>
              </w:rPr>
              <w:t> Konstytucji RP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zasady ogólne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katalog praw człowieka w </w:t>
            </w:r>
            <w:r w:rsidRPr="000E03A7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lastRenderedPageBreak/>
              <w:t>zasady i formy ochrony praw mniejszości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nar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z w:val="18"/>
                <w:szCs w:val="18"/>
              </w:rPr>
              <w:t>dowych i etnicznych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oraz grup posługuj</w:t>
            </w:r>
            <w:r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cych się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język</w:t>
            </w:r>
            <w:r>
              <w:rPr>
                <w:rFonts w:ascii="Calibri" w:hAnsi="Calibri" w:cs="Calibri"/>
                <w:sz w:val="18"/>
                <w:szCs w:val="18"/>
              </w:rPr>
              <w:t>iem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regionaln</w:t>
            </w:r>
            <w:r>
              <w:rPr>
                <w:rFonts w:ascii="Calibri" w:hAnsi="Calibri" w:cs="Calibri"/>
                <w:sz w:val="18"/>
                <w:szCs w:val="18"/>
              </w:rPr>
              <w:t>ym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1905EC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1905EC">
              <w:rPr>
                <w:rFonts w:ascii="Calibri" w:hAnsi="Calibri" w:cs="Calibri"/>
                <w:sz w:val="18"/>
                <w:szCs w:val="18"/>
              </w:rPr>
              <w:t>podaje przykłady praw i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1905EC">
              <w:rPr>
                <w:rFonts w:ascii="Calibri" w:hAnsi="Calibri" w:cs="Calibri"/>
                <w:sz w:val="18"/>
                <w:szCs w:val="18"/>
              </w:rPr>
              <w:t xml:space="preserve">wolności człowieka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uwzględnionych</w:t>
            </w:r>
            <w:r w:rsidRPr="001905EC">
              <w:rPr>
                <w:rFonts w:ascii="Calibri" w:hAnsi="Calibri" w:cs="Calibri"/>
                <w:sz w:val="18"/>
                <w:szCs w:val="18"/>
              </w:rPr>
              <w:t xml:space="preserve"> w </w:t>
            </w:r>
            <w:r w:rsidRPr="001905EC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1905EC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905EC">
              <w:rPr>
                <w:rFonts w:ascii="Calibri" w:hAnsi="Calibri" w:cs="Calibri"/>
                <w:sz w:val="18"/>
                <w:szCs w:val="18"/>
              </w:rPr>
              <w:t>podaje przykłady pra</w:t>
            </w:r>
            <w:r w:rsidRPr="001905EC">
              <w:rPr>
                <w:rFonts w:ascii="Calibri" w:hAnsi="Calibri" w:cs="Calibri"/>
                <w:sz w:val="18"/>
                <w:szCs w:val="18"/>
              </w:rPr>
              <w:t>k</w:t>
            </w:r>
            <w:r w:rsidRPr="001905EC">
              <w:rPr>
                <w:rFonts w:ascii="Calibri" w:hAnsi="Calibri" w:cs="Calibri"/>
                <w:sz w:val="18"/>
                <w:szCs w:val="18"/>
              </w:rPr>
              <w:t>tycznej realizacji praw i wolności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wymienionych w </w:t>
            </w:r>
            <w:r w:rsidRPr="00980C3B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1905EC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905EC">
              <w:rPr>
                <w:rFonts w:ascii="Calibri" w:hAnsi="Calibri" w:cs="Calibri"/>
                <w:sz w:val="18"/>
                <w:szCs w:val="18"/>
              </w:rPr>
              <w:t xml:space="preserve">podaje przykłady praw </w:t>
            </w:r>
            <w:r w:rsidRPr="001905EC">
              <w:rPr>
                <w:rFonts w:cstheme="minorHAnsi"/>
                <w:sz w:val="18"/>
                <w:szCs w:val="18"/>
              </w:rPr>
              <w:t xml:space="preserve">przysługujących </w:t>
            </w:r>
            <w:r>
              <w:rPr>
                <w:rFonts w:cstheme="minorHAnsi"/>
                <w:sz w:val="18"/>
                <w:szCs w:val="18"/>
              </w:rPr>
              <w:t xml:space="preserve">w Polsce </w:t>
            </w:r>
            <w:r w:rsidRPr="001905EC">
              <w:rPr>
                <w:rFonts w:cstheme="minorHAnsi"/>
                <w:sz w:val="18"/>
                <w:szCs w:val="18"/>
              </w:rPr>
              <w:t>mniejszościom narod</w:t>
            </w:r>
            <w:r w:rsidRPr="001905EC">
              <w:rPr>
                <w:rFonts w:cstheme="minorHAnsi"/>
                <w:sz w:val="18"/>
                <w:szCs w:val="18"/>
              </w:rPr>
              <w:t>o</w:t>
            </w:r>
            <w:r w:rsidRPr="001905EC">
              <w:rPr>
                <w:rFonts w:cstheme="minorHAnsi"/>
                <w:sz w:val="18"/>
                <w:szCs w:val="18"/>
              </w:rPr>
              <w:t>wym i etnicznym oraz grupom posługującym się językiem regiona</w:t>
            </w:r>
            <w:r w:rsidRPr="001905EC">
              <w:rPr>
                <w:rFonts w:cstheme="minorHAnsi"/>
                <w:sz w:val="18"/>
                <w:szCs w:val="18"/>
              </w:rPr>
              <w:t>l</w:t>
            </w:r>
            <w:r w:rsidRPr="001905EC">
              <w:rPr>
                <w:rFonts w:cstheme="minorHAnsi"/>
                <w:sz w:val="18"/>
                <w:szCs w:val="18"/>
              </w:rPr>
              <w:t>nym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1905EC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wymienia zasady ogólne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dotyczące ochrony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praw człowieka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wymienionych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w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pra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wa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czł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wieka </w:t>
            </w:r>
            <w:r w:rsidRPr="00D57233">
              <w:rPr>
                <w:rFonts w:cstheme="minorHAnsi"/>
                <w:sz w:val="18"/>
                <w:szCs w:val="18"/>
              </w:rPr>
              <w:t>przysługujące mniejszościom narod</w:t>
            </w:r>
            <w:r w:rsidRPr="00D57233">
              <w:rPr>
                <w:rFonts w:cstheme="minorHAnsi"/>
                <w:sz w:val="18"/>
                <w:szCs w:val="18"/>
              </w:rPr>
              <w:t>o</w:t>
            </w:r>
            <w:r w:rsidRPr="00D57233">
              <w:rPr>
                <w:rFonts w:cstheme="minorHAnsi"/>
                <w:sz w:val="18"/>
                <w:szCs w:val="18"/>
              </w:rPr>
              <w:t>wym i etnicznym oraz grupom posługującym się językiem regiona</w:t>
            </w:r>
            <w:r w:rsidRPr="00D57233">
              <w:rPr>
                <w:rFonts w:cstheme="minorHAnsi"/>
                <w:sz w:val="18"/>
                <w:szCs w:val="18"/>
              </w:rPr>
              <w:t>l</w:t>
            </w:r>
            <w:r w:rsidRPr="00D57233">
              <w:rPr>
                <w:rFonts w:cstheme="minorHAnsi"/>
                <w:sz w:val="18"/>
                <w:szCs w:val="18"/>
              </w:rPr>
              <w:t>nym.</w:t>
            </w: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przyporządkowuje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ko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n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kretne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prawa człowieka do 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odpowiednich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kat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gorii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uwzględnionych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w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konstytucyjne warunki, które musz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ą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z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stać spełnione, aby mo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ż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na było ograniczyć k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rzystanie z praw czł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analizuje konstytucyjne prawa człowieka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z uwzględnieniem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ko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cepcji praw jednostki [prawa człowieka, prawa </w:t>
            </w: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obywatela]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analizuje przepisy pra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w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z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Ustawy 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mniejszościach nar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dowych i etnicznych oraz języku regionalnym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980C3B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 xml:space="preserve">porównuje znaczenie </w:t>
            </w:r>
            <w:r w:rsidRPr="000549DB">
              <w:rPr>
                <w:rFonts w:cstheme="minorHAnsi"/>
                <w:sz w:val="18"/>
                <w:szCs w:val="18"/>
              </w:rPr>
              <w:t xml:space="preserve">pojęć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„prawo” i „wolność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”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980C3B">
              <w:rPr>
                <w:rFonts w:ascii="Calibri" w:hAnsi="Calibri" w:cs="Calibri"/>
                <w:sz w:val="18"/>
                <w:szCs w:val="18"/>
              </w:rPr>
              <w:t>wyjaśnia, jakie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miejsce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zajmują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praw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człowieka w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80C3B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uzasadnia konieczność ochrony praw przysług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u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jących grupom mniejsz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ściowym, ze szczególnym uwzględnieniem praw mniejszości narodowych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i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etnicznych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oraz grup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posługujących się jęz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kiem regionalnym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odszukuje i prezentuje </w:t>
            </w: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informacje na temat praw mniejszości polskiej w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wybranych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państwach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Pr="00D57233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analizuje spory światop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glądowe dotyczące w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branych praw człowieka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 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organizuje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 deba</w:t>
            </w:r>
            <w:r>
              <w:rPr>
                <w:rFonts w:ascii="Calibri" w:hAnsi="Calibri" w:cs="Calibri"/>
                <w:sz w:val="18"/>
                <w:szCs w:val="18"/>
              </w:rPr>
              <w:t>tę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na temat praw człowieka i aktywnie uczestniczy w zainicjowanej dyskusji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przygotowuje i prezentuje na forum społeczności szkolnej materiały 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[film, plakat, artykuł itp.]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t>czące wybranego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blem</w:t>
            </w:r>
            <w:r>
              <w:rPr>
                <w:rFonts w:ascii="Calibri" w:hAnsi="Calibri" w:cs="Calibri"/>
                <w:sz w:val="18"/>
                <w:szCs w:val="18"/>
              </w:rPr>
              <w:t>u związanego z ochroną praw człowi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ka.</w:t>
            </w:r>
          </w:p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47D66" w:rsidTr="00FC604F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Ochrona praw człowieka w Polsce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8A01BA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0E03A7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środki ochrony konstytucyjnych praw i wolności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instytucje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organy władzy chroniące konstytucyjne prawa i wolności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 do sądu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 do zaska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r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ż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nia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 do wyn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grodzenia za szk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dę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skarga konstyt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u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cyjna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wyst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ą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pienia do Rzecznika Praw Obywatelskich</w:t>
            </w:r>
          </w:p>
          <w:p w:rsidR="00947D66" w:rsidRPr="000E03A7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działa</w:t>
            </w:r>
            <w:r>
              <w:rPr>
                <w:rFonts w:ascii="Calibri" w:hAnsi="Calibri" w:cs="Calibri"/>
                <w:sz w:val="18"/>
                <w:szCs w:val="18"/>
              </w:rPr>
              <w:t>lność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Rzec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z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nika Praw Obyw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telskich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organizacje br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niące praw czł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wieka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Polsce</w:t>
            </w:r>
          </w:p>
        </w:tc>
        <w:tc>
          <w:tcPr>
            <w:tcW w:w="2426" w:type="dxa"/>
            <w:gridSpan w:val="2"/>
          </w:tcPr>
          <w:p w:rsidR="00947D66" w:rsidRPr="00D57233" w:rsidRDefault="00947D66" w:rsidP="00947D66">
            <w:pPr>
              <w:tabs>
                <w:tab w:val="center" w:pos="1167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Uczeń:</w:t>
            </w:r>
            <w:r w:rsidRPr="00980C3B">
              <w:rPr>
                <w:rFonts w:ascii="Calibri" w:hAnsi="Calibri" w:cs="Calibri"/>
                <w:sz w:val="18"/>
                <w:szCs w:val="18"/>
              </w:rPr>
              <w:tab/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podaje przykłady konst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tucyjnych środków ochrony praw człowieka w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Polsce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0C3B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przykłady spraw, z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którymi można zwrócić się do Rzecznika Praw Obywatelskich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podaje przykłady dział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jących w Polsce organ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zacji, których celem jest obrona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konstytucyjne środki ochrony praw człowieka w Polsce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wyjaśnia, na czym polega prawo do: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sądu,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zaskarż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nia,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wynagrodzenia za szkodę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złożenia skargi konst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tucyjnej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wystąpienia do Rzec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z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nika Praw Obywate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l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skich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80C3B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0C3B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przykładowe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form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działa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lności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Rzecznika Praw Obyw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telskich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 xml:space="preserve">pisze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przykładową ska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r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gę do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Rzecznika Praw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bywatelskich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0C3B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podstawowe </w:t>
            </w:r>
            <w:r w:rsidRPr="000549DB">
              <w:rPr>
                <w:rFonts w:cstheme="minorHAnsi"/>
                <w:sz w:val="18"/>
                <w:szCs w:val="18"/>
              </w:rPr>
              <w:t xml:space="preserve">elementy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procedury składania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skargi konst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tucyjnej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80C3B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omawia zakres i formy działa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lności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wybranej 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r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ganizacji broniącej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analizuje wybrane prz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padki łamania praw człowieka</w:t>
            </w:r>
            <w:r w:rsidRPr="00D57233">
              <w:rPr>
                <w:rFonts w:cstheme="minorHAnsi"/>
                <w:sz w:val="18"/>
                <w:szCs w:val="18"/>
              </w:rPr>
              <w:t>, w tym wsk</w:t>
            </w:r>
            <w:r w:rsidRPr="00D57233">
              <w:rPr>
                <w:rFonts w:cstheme="minorHAnsi"/>
                <w:sz w:val="18"/>
                <w:szCs w:val="18"/>
              </w:rPr>
              <w:t>a</w:t>
            </w:r>
            <w:r w:rsidRPr="00D57233">
              <w:rPr>
                <w:rFonts w:cstheme="minorHAnsi"/>
                <w:sz w:val="18"/>
                <w:szCs w:val="18"/>
              </w:rPr>
              <w:t>zuje, jakie konstytucyjne środki ochrony tych praw były dostępne w omawianych sytuacjach,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określa zakres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działaln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o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ści i uprawnień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Rzecznika Praw Obywatelskich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odszukuje informacje na temat celów szczegół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wych oraz form działania wybranej organizacji broniącej praw człowi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wyjaśnia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 jakie jest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zn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czenie skargi konstyt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u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cyjnej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systemie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ochr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ny praw człowieka w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Polsce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0549DB" w:rsidRDefault="00947D66" w:rsidP="00947D6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porówn</w:t>
            </w:r>
            <w:r w:rsidRPr="000549DB">
              <w:rPr>
                <w:rFonts w:cstheme="minorHAnsi"/>
                <w:sz w:val="18"/>
                <w:szCs w:val="18"/>
              </w:rPr>
              <w:t>uje i ocenia działalność wybranych organizacji broniących praw człowieka w Polsce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wymienia negatywne konsekwencje wynikaj</w:t>
            </w:r>
            <w:r w:rsidRPr="00D57233">
              <w:rPr>
                <w:rFonts w:cstheme="minorHAnsi"/>
                <w:sz w:val="18"/>
                <w:szCs w:val="18"/>
              </w:rPr>
              <w:t>ą</w:t>
            </w:r>
            <w:r w:rsidRPr="00D57233">
              <w:rPr>
                <w:rFonts w:cstheme="minorHAnsi"/>
                <w:sz w:val="18"/>
                <w:szCs w:val="18"/>
              </w:rPr>
              <w:t>ce z przewlekłości post</w:t>
            </w:r>
            <w:r w:rsidRPr="00D57233">
              <w:rPr>
                <w:rFonts w:cstheme="minorHAnsi"/>
                <w:sz w:val="18"/>
                <w:szCs w:val="18"/>
              </w:rPr>
              <w:t>ę</w:t>
            </w:r>
            <w:r w:rsidRPr="00D57233">
              <w:rPr>
                <w:rFonts w:cstheme="minorHAnsi"/>
                <w:sz w:val="18"/>
                <w:szCs w:val="18"/>
              </w:rPr>
              <w:t>powań sądowych w Polsce oraz wskazuje główne przyczyny tego problemu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analizuje przepisy reg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u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lujące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zasady korzystania z prawa do: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sądu,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zaskarż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nia,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wynagrodzenia za szkodę,</w:t>
            </w:r>
          </w:p>
          <w:p w:rsidR="00947D66" w:rsidRPr="00D57233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złożenia skargi konst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tucyjnej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przygotowuje i prezentuje na forum społeczności szkolnej materiały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[film, plakat, artykuł itp.] dot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y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czące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działalnoś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np.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947D66" w:rsidRPr="00D57233" w:rsidRDefault="00947D66" w:rsidP="00947D66">
            <w:pPr>
              <w:spacing w:after="0" w:line="240" w:lineRule="auto"/>
              <w:ind w:left="378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Rzecznika Praw Obyw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telskich w Polsce,</w:t>
            </w:r>
          </w:p>
          <w:p w:rsidR="00947D66" w:rsidRPr="00D57233" w:rsidRDefault="00947D66" w:rsidP="00947D66">
            <w:pPr>
              <w:spacing w:after="0" w:line="240" w:lineRule="auto"/>
              <w:ind w:left="378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jednej z organizacji, kt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ó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r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ych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celem jest obrona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jest aktywnym członkiem organizacji broniącej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aktywnie uczestniczy w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działaniach podejm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wanych przez organizacje broniące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47D66" w:rsidTr="00FC604F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System strasburski</w:t>
            </w:r>
          </w:p>
        </w:tc>
      </w:tr>
      <w:tr w:rsidR="00947D66" w:rsidRPr="00944974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8A01BA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systemy ochrony praw człowieka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Europejski Tryb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u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nał Praw Człowi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ka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Strasburgu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Rada Europy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Konwencja o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ochronie praw człowieka i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podstawowych wolności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zasady składania skargi do Europejskiego Trybunału Praw Człowieka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Strasburgu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wymienia </w:t>
            </w:r>
            <w:r>
              <w:rPr>
                <w:rFonts w:ascii="Calibri" w:hAnsi="Calibri" w:cs="Calibri"/>
                <w:sz w:val="18"/>
                <w:szCs w:val="18"/>
              </w:rPr>
              <w:t>instytucje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tworzące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strasburski sy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s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tem praw człowieka [R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a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da Europy, </w:t>
            </w:r>
            <w:r w:rsidRPr="00B31C08">
              <w:rPr>
                <w:rFonts w:ascii="Calibri" w:hAnsi="Calibri" w:cs="Calibri"/>
                <w:i/>
                <w:sz w:val="18"/>
                <w:szCs w:val="18"/>
              </w:rPr>
              <w:t>Konwencja o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ochronie praw człowi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ka i podstawowych wo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l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, Europejski Tryb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u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nał Praw Człowieka]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okoliczności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historyczne, które miały wpływ na powstanie sy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temów ochrony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podaje podstawowe informacje na temat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P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wszechnej deklaracji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prezentuje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podstawowe informacje na temat strasburskiego systemu praw człowieka [Rada Europy,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Konwencja o ochronie praw człowi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ka i podstawowych wo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l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, Europejski Tryb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u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nał Praw Człowieka]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podstawowe zasady składania skargi do Europejskiego Tryb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u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nału Praw Człowieka w Strasburgu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wymienia państwa nal</w:t>
            </w:r>
            <w:r w:rsidRPr="00D57233">
              <w:rPr>
                <w:rFonts w:cstheme="minorHAnsi"/>
                <w:sz w:val="18"/>
                <w:szCs w:val="18"/>
              </w:rPr>
              <w:t>e</w:t>
            </w:r>
            <w:r w:rsidRPr="00D57233">
              <w:rPr>
                <w:rFonts w:cstheme="minorHAnsi"/>
                <w:sz w:val="18"/>
                <w:szCs w:val="18"/>
              </w:rPr>
              <w:lastRenderedPageBreak/>
              <w:t>żące do Rady Europy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D57233">
              <w:rPr>
                <w:rFonts w:cstheme="minorHAnsi"/>
                <w:sz w:val="18"/>
                <w:szCs w:val="18"/>
              </w:rPr>
              <w:t>wskazuje je na mapie,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analizuje przykładowe skargi złożone do Europejskiego Tryb</w:t>
            </w:r>
            <w:r w:rsidRPr="00D57233">
              <w:rPr>
                <w:rFonts w:cstheme="minorHAnsi"/>
                <w:sz w:val="18"/>
                <w:szCs w:val="18"/>
              </w:rPr>
              <w:t>u</w:t>
            </w:r>
            <w:r w:rsidRPr="00D57233">
              <w:rPr>
                <w:rFonts w:cstheme="minorHAnsi"/>
                <w:sz w:val="18"/>
                <w:szCs w:val="18"/>
              </w:rPr>
              <w:t>nału Praw Człowieka w Strasburgu oraz w</w:t>
            </w:r>
            <w:r w:rsidRPr="00D57233">
              <w:rPr>
                <w:rFonts w:cstheme="minorHAnsi"/>
                <w:sz w:val="18"/>
                <w:szCs w:val="18"/>
              </w:rPr>
              <w:t>y</w:t>
            </w:r>
            <w:r w:rsidRPr="00D57233">
              <w:rPr>
                <w:rFonts w:cstheme="minorHAnsi"/>
                <w:sz w:val="18"/>
                <w:szCs w:val="18"/>
              </w:rPr>
              <w:t>brane wyroki Trybunału,</w:t>
            </w:r>
            <w:r w:rsidRPr="00944974" w:rsidDel="009603B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wyjaśnia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znaczenie 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Konwencj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i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 ochronie praw człowieka i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podstawowych woln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dla europejskiego sy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s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temu ochrony praw człowieka,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warunki d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puszczalności skargi do Europejskiego Tryb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u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nału Praw Człowieka w Strasburgu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omawia strukturę Eur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pejskiego Trybunału Praw Człowieka 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Strasburgu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ocenia działalność Eur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pejskiego Trybunału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przygotowuje i prezentuje </w:t>
            </w: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na forum społeczności szkolnej materiały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[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film, plakat, artykuł itp.] dot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czące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działalnoś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Eur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pejskiego Trybunału Praw Człowieka w Strasburgu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Tr="00FC604F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Łamanie praw człowieka</w:t>
            </w:r>
          </w:p>
        </w:tc>
      </w:tr>
      <w:tr w:rsidR="00947D66" w:rsidRPr="009553A7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9553A7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formy łamania praw człowieka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przyczyny łamania praw człowieka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wybitni obrońcy praw człowieka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naruszanie praw imigrantów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skala łamania praw człowieka na świ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e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cie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podaje przykłady łam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wskazuje zagrożenia  wynikające z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formy 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i ilustruje je odpowiednimi prz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kładami,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rozpoznaje przypadki naruszeń praw człowieka opisane w tekstach p</w:t>
            </w:r>
            <w:r w:rsidRPr="00D57233">
              <w:rPr>
                <w:rFonts w:cstheme="minorHAnsi"/>
                <w:sz w:val="18"/>
                <w:szCs w:val="18"/>
              </w:rPr>
              <w:t>u</w:t>
            </w:r>
            <w:r w:rsidRPr="00D57233">
              <w:rPr>
                <w:rFonts w:cstheme="minorHAnsi"/>
                <w:sz w:val="18"/>
                <w:szCs w:val="18"/>
              </w:rPr>
              <w:t>blicystycznych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przyczyny 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wskazuje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D57233">
              <w:rPr>
                <w:rFonts w:cstheme="minorHAnsi"/>
                <w:sz w:val="18"/>
                <w:szCs w:val="18"/>
              </w:rPr>
              <w:t>charakteryzuje zagr</w:t>
            </w:r>
            <w:r w:rsidRPr="00D57233">
              <w:rPr>
                <w:rFonts w:cstheme="minorHAnsi"/>
                <w:sz w:val="18"/>
                <w:szCs w:val="18"/>
              </w:rPr>
              <w:t>o</w:t>
            </w:r>
            <w:r w:rsidRPr="00D57233">
              <w:rPr>
                <w:rFonts w:cstheme="minorHAnsi"/>
                <w:sz w:val="18"/>
                <w:szCs w:val="18"/>
              </w:rPr>
              <w:t>żenia wynikające z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D57233">
              <w:rPr>
                <w:rFonts w:cstheme="minorHAnsi"/>
                <w:sz w:val="18"/>
                <w:szCs w:val="18"/>
              </w:rPr>
              <w:t>łamania praw człowi</w:t>
            </w:r>
            <w:r w:rsidRPr="00D57233">
              <w:rPr>
                <w:rFonts w:cstheme="minorHAnsi"/>
                <w:sz w:val="18"/>
                <w:szCs w:val="18"/>
              </w:rPr>
              <w:t>e</w:t>
            </w:r>
            <w:r w:rsidRPr="00D57233">
              <w:rPr>
                <w:rFonts w:cstheme="minorHAnsi"/>
                <w:sz w:val="18"/>
                <w:szCs w:val="18"/>
              </w:rPr>
              <w:t>ka</w:t>
            </w:r>
            <w:r>
              <w:rPr>
                <w:rFonts w:cstheme="minorHAnsi"/>
                <w:sz w:val="18"/>
                <w:szCs w:val="18"/>
              </w:rPr>
              <w:t>, w tym w państwach demokratycznych,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porównuje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skalę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łamania praw człowieka w państwach demokr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tycznych i niedemokratycznych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określa skalę łamania praw człowieka w Polsce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D57233">
              <w:rPr>
                <w:rFonts w:cstheme="minorHAnsi"/>
                <w:sz w:val="18"/>
                <w:szCs w:val="18"/>
              </w:rPr>
              <w:t>na świecie na podst</w:t>
            </w:r>
            <w:r w:rsidRPr="00D57233">
              <w:rPr>
                <w:rFonts w:cstheme="minorHAnsi"/>
                <w:sz w:val="18"/>
                <w:szCs w:val="18"/>
              </w:rPr>
              <w:t>a</w:t>
            </w:r>
            <w:r w:rsidRPr="00D57233">
              <w:rPr>
                <w:rFonts w:cstheme="minorHAnsi"/>
                <w:sz w:val="18"/>
                <w:szCs w:val="18"/>
              </w:rPr>
              <w:t>wie zestawień stat</w:t>
            </w:r>
            <w:r w:rsidRPr="00D57233">
              <w:rPr>
                <w:rFonts w:cstheme="minorHAnsi"/>
                <w:sz w:val="18"/>
                <w:szCs w:val="18"/>
              </w:rPr>
              <w:t>y</w:t>
            </w:r>
            <w:r w:rsidRPr="00D57233">
              <w:rPr>
                <w:rFonts w:cstheme="minorHAnsi"/>
                <w:sz w:val="18"/>
                <w:szCs w:val="18"/>
              </w:rPr>
              <w:t>stycznych oraz raportów organizacji pozarząd</w:t>
            </w:r>
            <w:r w:rsidRPr="00D57233">
              <w:rPr>
                <w:rFonts w:cstheme="minorHAnsi"/>
                <w:sz w:val="18"/>
                <w:szCs w:val="18"/>
              </w:rPr>
              <w:t>o</w:t>
            </w:r>
            <w:r w:rsidRPr="00D57233">
              <w:rPr>
                <w:rFonts w:cstheme="minorHAnsi"/>
                <w:sz w:val="18"/>
                <w:szCs w:val="18"/>
              </w:rPr>
              <w:t>wych,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zbiera, analizuje 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prezentuje informacje na temat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łamania praw człowieka w wybranym państwie niedemokr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tycznym.</w:t>
            </w: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wyszukuje i prezentuje informacje na temat </w:t>
            </w:r>
            <w:r w:rsidRPr="00D57233">
              <w:rPr>
                <w:rFonts w:cstheme="minorHAnsi"/>
                <w:sz w:val="18"/>
                <w:szCs w:val="18"/>
              </w:rPr>
              <w:t xml:space="preserve"> d</w:t>
            </w:r>
            <w:r w:rsidRPr="00D57233">
              <w:rPr>
                <w:rFonts w:cstheme="minorHAnsi"/>
                <w:sz w:val="18"/>
                <w:szCs w:val="18"/>
              </w:rPr>
              <w:t>o</w:t>
            </w:r>
            <w:r w:rsidRPr="00D57233">
              <w:rPr>
                <w:rFonts w:cstheme="minorHAnsi"/>
                <w:sz w:val="18"/>
                <w:szCs w:val="18"/>
              </w:rPr>
              <w:t>konań wybitnych postaci działających na rzecz ochrony praw człowieka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, np. laureatów Pokojowej Nagrody Nobla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analizuje współczesne zjawiska [polityczne, ekonomiczne, socjalne, kulturowe]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zaliczane do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przyczyn 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57233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organizuje deba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tę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święcon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ą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temat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owi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ł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mania praw człowieka 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państwach demokr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tycznych i niedemokratycznych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oraz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aktywnie uczestniczy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 zainicjowanej dyskusji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przygotowuje i prezentuje na forum społeczności szkolnej materiały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[film, plakat, artykuł itp.]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dot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czące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problem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u łamania praw człowieka.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947D66" w:rsidRPr="00D57233" w:rsidTr="00FC604F">
        <w:trPr>
          <w:trHeight w:val="33"/>
        </w:trPr>
        <w:tc>
          <w:tcPr>
            <w:tcW w:w="14578" w:type="dxa"/>
            <w:gridSpan w:val="14"/>
            <w:shd w:val="clear" w:color="auto" w:fill="BFBFBF" w:themeFill="background1" w:themeFillShade="BF"/>
          </w:tcPr>
          <w:p w:rsidR="00947D66" w:rsidRPr="00D57233" w:rsidRDefault="00947D66" w:rsidP="00947D66">
            <w:pPr>
              <w:pStyle w:val="Akapitzlist"/>
              <w:spacing w:after="0" w:line="240" w:lineRule="auto"/>
              <w:ind w:left="3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Rozdział 3</w:t>
            </w:r>
          </w:p>
        </w:tc>
      </w:tr>
      <w:tr w:rsidR="00947D66" w:rsidTr="00FC604F">
        <w:trPr>
          <w:trHeight w:val="33"/>
        </w:trPr>
        <w:tc>
          <w:tcPr>
            <w:tcW w:w="14578" w:type="dxa"/>
            <w:gridSpan w:val="14"/>
            <w:shd w:val="clear" w:color="auto" w:fill="BFBFBF" w:themeFill="background1" w:themeFillShade="BF"/>
          </w:tcPr>
          <w:p w:rsidR="00947D66" w:rsidRDefault="00947D66" w:rsidP="00947D66">
            <w:pPr>
              <w:pStyle w:val="Akapitzlist"/>
              <w:spacing w:after="0" w:line="240" w:lineRule="auto"/>
              <w:ind w:left="36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cywilne</w:t>
            </w:r>
          </w:p>
        </w:tc>
      </w:tr>
      <w:tr w:rsidR="00947D66" w:rsidRPr="00944974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8A01BA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cechy charakter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styczne prawa c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wilnego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prawa majątkowe i osobiste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podział prawa 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cywilnego w Polsce</w:t>
            </w:r>
          </w:p>
          <w:p w:rsidR="00947D66" w:rsidRPr="00195BE1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95BE1">
              <w:rPr>
                <w:rFonts w:cstheme="minorHAnsi"/>
                <w:sz w:val="18"/>
                <w:szCs w:val="18"/>
              </w:rPr>
              <w:t>pojęcia z zakresu prawa cywilnego [</w:t>
            </w:r>
            <w:r w:rsidRPr="00195BE1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bdr w:val="none" w:sz="0" w:space="0" w:color="auto" w:frame="1"/>
              </w:rPr>
              <w:t>osoba fizyczna, zdolność prawna, zdolność do czynności prawnych, prze</w:t>
            </w:r>
            <w:r w:rsidRPr="00195BE1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bdr w:val="none" w:sz="0" w:space="0" w:color="auto" w:frame="1"/>
              </w:rPr>
              <w:t>d</w:t>
            </w:r>
            <w:r w:rsidRPr="00195BE1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bdr w:val="none" w:sz="0" w:space="0" w:color="auto" w:frame="1"/>
              </w:rPr>
              <w:t>stawicielstwo, pe</w:t>
            </w:r>
            <w:r w:rsidRPr="00195BE1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bdr w:val="none" w:sz="0" w:space="0" w:color="auto" w:frame="1"/>
              </w:rPr>
              <w:t>ł</w:t>
            </w:r>
            <w:r w:rsidRPr="00195BE1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bdr w:val="none" w:sz="0" w:space="0" w:color="auto" w:frame="1"/>
              </w:rPr>
              <w:t>nomocnictwo</w:t>
            </w:r>
            <w:r w:rsidRPr="00195BE1">
              <w:rPr>
                <w:rFonts w:cstheme="minorHAnsi"/>
                <w:sz w:val="18"/>
                <w:szCs w:val="18"/>
              </w:rPr>
              <w:t>]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prawo zobowiąz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niowe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prawo rzeczowe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prawo spadkowe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post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ę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powanie cywilne 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rozpoznaje sprawy reg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u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lowane przez prawo c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wilne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B43BE0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cstheme="minorHAnsi"/>
                <w:sz w:val="18"/>
                <w:szCs w:val="18"/>
              </w:rPr>
              <w:t xml:space="preserve">definiuje podstawowe pojęcia z zakresu prawa cywilnego </w:t>
            </w:r>
            <w:r w:rsidRPr="00195BE1">
              <w:rPr>
                <w:rFonts w:cstheme="minorHAnsi"/>
                <w:sz w:val="18"/>
                <w:szCs w:val="18"/>
              </w:rPr>
              <w:t>[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osoba fizyc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z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na, powód i pozwany, testament</w:t>
            </w:r>
            <w:r w:rsidRPr="00B31C08">
              <w:rPr>
                <w:rFonts w:cstheme="minorHAnsi"/>
                <w:sz w:val="18"/>
                <w:szCs w:val="18"/>
              </w:rPr>
              <w:t>]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podstawowe formy nabycia własności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strony post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ę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powania cywilnego i wskazuje przysługujące im prawa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rozpoznaje podstawowe zasady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obowiązujące w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postępowani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cywi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l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ym.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podaje przykłady norm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z 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prawa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wyjaśnia, czym się różni zdolność prawna od zdolności do czynn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o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ści prawnych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wymienia podstawowe cechy prawa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posługuje się podstawowymi pojęci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mi z zakresu prawa c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y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zobowiązanie, prawa majątkowe, pr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wa osobiste, przedstaw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i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cielstwo ustawowe, pe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ł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nomocnictwo, zobowi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ą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zanie, rzecz, własność, spadek, zachowek, dzi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dziczenie ustawowe],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a także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C45D00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i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rozpoznaje przepisy prawne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których poj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>
              <w:rPr>
                <w:rFonts w:ascii="Calibri" w:hAnsi="Calibri" w:cs="Calibri"/>
                <w:sz w:val="18"/>
                <w:szCs w:val="18"/>
              </w:rPr>
              <w:t>cia te zostały zdefini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z w:val="18"/>
                <w:szCs w:val="18"/>
              </w:rPr>
              <w:t>wane,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podaje przykłady praw majątkowych i praw osobistych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uprawnienia właściciela rzeczy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podaje podstawowe zasady dziedziczenia t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stamentowego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pisze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przykładowy pozew cywilny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przedstawia przebieg postępowania cywiln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 xml:space="preserve">porównuje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instytucje 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przedstawicielstw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ustawow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ego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i pełnomocnictw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 xml:space="preserve">wyjaśnia, na czym polega różnica między 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Kode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em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cywilny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m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a 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em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postępow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a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nia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analizuje proste kazusy dotyczące prawa cywi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l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nego, np. prawa spa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d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kowego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95BE1">
              <w:rPr>
                <w:rFonts w:cstheme="minorHAnsi"/>
                <w:sz w:val="18"/>
                <w:szCs w:val="18"/>
              </w:rPr>
              <w:t>analizuje pod kątem poprawności przykład</w:t>
            </w:r>
            <w:r w:rsidRPr="00195BE1">
              <w:rPr>
                <w:rFonts w:cstheme="minorHAnsi"/>
                <w:sz w:val="18"/>
                <w:szCs w:val="18"/>
              </w:rPr>
              <w:t>o</w:t>
            </w:r>
            <w:r w:rsidRPr="00195BE1">
              <w:rPr>
                <w:rFonts w:cstheme="minorHAnsi"/>
                <w:sz w:val="18"/>
                <w:szCs w:val="18"/>
              </w:rPr>
              <w:t>wy pozew cywilny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prezentuje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podział pr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wa cywilnego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obowiąz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jący 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w Polsce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 xml:space="preserve">interpretuje wybrane przepisy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c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y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wiln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ego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oraz 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postępowania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przedstawia konstrukcję stosunku cywilnopra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w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nego określanego jako zobowiązanie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C45D00" w:rsidRDefault="00947D66" w:rsidP="00947D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rozpoznaje typy post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ę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powań cywilnych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i je charakteryzuje.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analizuj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złożone kazusy z zakresu prawa cywiln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Prawo rodzinne</w:t>
            </w:r>
          </w:p>
        </w:tc>
      </w:tr>
      <w:tr w:rsidR="00947D66" w:rsidRPr="00944974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9553A7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małżeństwo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zasady zawierania związku małże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ń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skiego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prawne przeszk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o</w:t>
            </w:r>
            <w:r w:rsidRPr="009553A7">
              <w:rPr>
                <w:rFonts w:ascii="Calibri" w:hAnsi="Calibri" w:cs="Calibri"/>
                <w:sz w:val="18"/>
                <w:szCs w:val="18"/>
              </w:rPr>
              <w:t xml:space="preserve">dy </w:t>
            </w:r>
            <w:r>
              <w:rPr>
                <w:rFonts w:ascii="Calibri" w:hAnsi="Calibri" w:cs="Calibri"/>
                <w:sz w:val="18"/>
                <w:szCs w:val="18"/>
              </w:rPr>
              <w:t>uniemożliwiaj</w:t>
            </w:r>
            <w:r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ce zawarcie ma</w:t>
            </w:r>
            <w:r>
              <w:rPr>
                <w:rFonts w:ascii="Calibri" w:hAnsi="Calibri" w:cs="Calibri"/>
                <w:sz w:val="18"/>
                <w:szCs w:val="18"/>
              </w:rPr>
              <w:t>ł</w:t>
            </w:r>
            <w:r>
              <w:rPr>
                <w:rFonts w:ascii="Calibri" w:hAnsi="Calibri" w:cs="Calibri"/>
                <w:sz w:val="18"/>
                <w:szCs w:val="18"/>
              </w:rPr>
              <w:t>żeństwa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skutki zawarcia małżeństwa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wspólność mają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t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kowa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prawa rodziców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dzieci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władza rodzicielska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obowiązek alime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tacyjny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elementy konstytucyjnej definicji małżeństwa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podaje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skutki prawne zawarcia małżeństwa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prawa i obowiązki rodziców i dzieci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wymienia przeszkody prawne </w:t>
            </w:r>
            <w:r w:rsidRPr="008269C9">
              <w:rPr>
                <w:rFonts w:cstheme="minorHAnsi"/>
                <w:sz w:val="18"/>
                <w:szCs w:val="18"/>
              </w:rPr>
              <w:t>uniemożliwiaj</w:t>
            </w:r>
            <w:r w:rsidRPr="008269C9">
              <w:rPr>
                <w:rFonts w:cstheme="minorHAnsi"/>
                <w:sz w:val="18"/>
                <w:szCs w:val="18"/>
              </w:rPr>
              <w:t>ą</w:t>
            </w:r>
            <w:r w:rsidRPr="008269C9">
              <w:rPr>
                <w:rFonts w:cstheme="minorHAnsi"/>
                <w:sz w:val="18"/>
                <w:szCs w:val="18"/>
              </w:rPr>
              <w:t xml:space="preserve">ce zawarcie małżeństwa oraz możliwe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powody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unieważnienia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związku małżeńskiego,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posługuje się podstawowymi pojęci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mi z zakresu prawa 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o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dzinnego [małżeństwo, wspólnota majątkowa, obowiązek alimentacy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j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ny]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pisze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przykładowy wni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o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sek alimentacyjny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interpretuje wybrane przepisy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r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o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dzinn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ego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i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opiekuńcz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wyjaśnia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, na czym polega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unieważnienie małże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ń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stwa i wymienia jego konsekwencje prawne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95BE1">
              <w:rPr>
                <w:rFonts w:cstheme="minorHAnsi"/>
                <w:sz w:val="18"/>
                <w:szCs w:val="18"/>
              </w:rPr>
              <w:t>analizuje pod kątem poprawności przykład</w:t>
            </w:r>
            <w:r w:rsidRPr="00195BE1">
              <w:rPr>
                <w:rFonts w:cstheme="minorHAnsi"/>
                <w:sz w:val="18"/>
                <w:szCs w:val="18"/>
              </w:rPr>
              <w:t>o</w:t>
            </w:r>
            <w:r w:rsidRPr="00195BE1">
              <w:rPr>
                <w:rFonts w:cstheme="minorHAnsi"/>
                <w:sz w:val="18"/>
                <w:szCs w:val="18"/>
              </w:rPr>
              <w:t>wy wniosek alimentacy</w:t>
            </w:r>
            <w:r w:rsidRPr="00195BE1">
              <w:rPr>
                <w:rFonts w:cstheme="minorHAnsi"/>
                <w:sz w:val="18"/>
                <w:szCs w:val="18"/>
              </w:rPr>
              <w:t>j</w:t>
            </w:r>
            <w:r w:rsidRPr="00195BE1">
              <w:rPr>
                <w:rFonts w:cstheme="minorHAnsi"/>
                <w:sz w:val="18"/>
                <w:szCs w:val="18"/>
              </w:rPr>
              <w:t>ny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F229D1" w:rsidRDefault="00947D66" w:rsidP="00947D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proste kazusy dotyczące prawa rodzi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spór społeczny dotyczący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947D66" w:rsidRPr="008269C9" w:rsidRDefault="00947D66" w:rsidP="00947D66">
            <w:pPr>
              <w:pStyle w:val="Akapitzlist"/>
              <w:spacing w:after="0" w:line="240" w:lineRule="auto"/>
              <w:ind w:left="360"/>
              <w:rPr>
                <w:rFonts w:cstheme="minorHAns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- instytucji małżeństwa,</w:t>
            </w:r>
          </w:p>
          <w:p w:rsidR="00947D66" w:rsidRPr="008269C9" w:rsidRDefault="00947D66" w:rsidP="00947D66">
            <w:pPr>
              <w:pStyle w:val="Akapitzlist"/>
              <w:spacing w:after="0" w:line="240" w:lineRule="auto"/>
              <w:ind w:left="360"/>
              <w:rPr>
                <w:rFonts w:cstheme="minorHAns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- modelu rodziny,</w:t>
            </w:r>
          </w:p>
          <w:p w:rsidR="00947D66" w:rsidRPr="008269C9" w:rsidRDefault="00947D66" w:rsidP="00947D66">
            <w:pPr>
              <w:pStyle w:val="Akapitzlist"/>
              <w:spacing w:after="0" w:line="240" w:lineRule="auto"/>
              <w:ind w:left="360"/>
              <w:rPr>
                <w:rFonts w:cstheme="minorHAns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- zakresu władzy rodz</w:t>
            </w:r>
            <w:r w:rsidRPr="008269C9">
              <w:rPr>
                <w:rFonts w:cstheme="minorHAnsi"/>
                <w:sz w:val="18"/>
                <w:szCs w:val="18"/>
              </w:rPr>
              <w:t>i</w:t>
            </w:r>
            <w:r w:rsidRPr="008269C9">
              <w:rPr>
                <w:rFonts w:cstheme="minorHAnsi"/>
                <w:sz w:val="18"/>
                <w:szCs w:val="18"/>
              </w:rPr>
              <w:t>cielskiej,</w:t>
            </w:r>
          </w:p>
          <w:p w:rsidR="00947D66" w:rsidRPr="008269C9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w tym zajmuje stanow</w:t>
            </w:r>
            <w:r w:rsidRPr="008269C9">
              <w:rPr>
                <w:rFonts w:cstheme="minorHAnsi"/>
                <w:sz w:val="18"/>
                <w:szCs w:val="18"/>
              </w:rPr>
              <w:t>i</w:t>
            </w:r>
            <w:r w:rsidRPr="008269C9">
              <w:rPr>
                <w:rFonts w:cstheme="minorHAnsi"/>
                <w:sz w:val="18"/>
                <w:szCs w:val="18"/>
              </w:rPr>
              <w:t>sko wobec omawianego problemu i konstruuje odpowiednie argumenty.</w:t>
            </w: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złożone kazusy z zakresu prawa rodzi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Postępowanie karne</w:t>
            </w:r>
          </w:p>
        </w:tc>
      </w:tr>
      <w:tr w:rsidR="00947D66" w:rsidRPr="0079600B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8A01BA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79600B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zasady prawa karnego</w:t>
            </w:r>
          </w:p>
          <w:p w:rsidR="00947D66" w:rsidRPr="0079600B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etapy postępow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a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nia karnego</w:t>
            </w:r>
          </w:p>
          <w:p w:rsidR="00947D66" w:rsidRPr="0079600B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uczestnicy post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ę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powania karnego</w:t>
            </w:r>
          </w:p>
          <w:p w:rsidR="00947D66" w:rsidRPr="0079600B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rozprawa w proc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sie karnym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79600B"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posługuje się podstawowymi pojęci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mi z zakresu prawa ka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nego [oskarżyciel, oska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żony, przestępstwo, w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y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kroczenie, apelacja]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wyjaśnia znaczenie  podstawowych zasad prawa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[nie ma przestępstwa bez ustawy, domniem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nie niewinności]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etapy post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ę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powania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 xml:space="preserve"> i jego uczestników.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wyjaśnia, na czym polega różnica między </w:t>
            </w:r>
            <w:r w:rsidRPr="008269C9">
              <w:rPr>
                <w:rFonts w:cstheme="minorHAnsi"/>
                <w:i/>
                <w:sz w:val="18"/>
                <w:szCs w:val="18"/>
              </w:rPr>
              <w:t xml:space="preserve"> Kode</w:t>
            </w:r>
            <w:r w:rsidRPr="008269C9">
              <w:rPr>
                <w:rFonts w:cstheme="minorHAnsi"/>
                <w:i/>
                <w:sz w:val="18"/>
                <w:szCs w:val="18"/>
              </w:rPr>
              <w:t>k</w:t>
            </w:r>
            <w:r w:rsidRPr="008269C9">
              <w:rPr>
                <w:rFonts w:cstheme="minorHAnsi"/>
                <w:i/>
                <w:sz w:val="18"/>
                <w:szCs w:val="18"/>
              </w:rPr>
              <w:t xml:space="preserve">sem karnym </w:t>
            </w:r>
            <w:r w:rsidRPr="008269C9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8269C9">
              <w:rPr>
                <w:rFonts w:cstheme="minorHAnsi"/>
                <w:i/>
                <w:sz w:val="18"/>
                <w:szCs w:val="18"/>
              </w:rPr>
              <w:t>Kodeksem postępowania karnego</w:t>
            </w:r>
            <w:r w:rsidRPr="008269C9">
              <w:rPr>
                <w:rFonts w:cstheme="minorHAns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rozpoznaje </w:t>
            </w:r>
            <w:r>
              <w:rPr>
                <w:rFonts w:ascii="Calibri" w:hAnsi="Calibri" w:cs="Calibri"/>
                <w:sz w:val="18"/>
                <w:szCs w:val="18"/>
              </w:rPr>
              <w:t>za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stosowanie podstawowych zasad prawa karnego [nie ma przestępstwa bez us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>wy, domniemanie ni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winności]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 przepisach pra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nych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wyjaśnia konsekwencje łamania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tych reguł,</w:t>
            </w:r>
          </w:p>
          <w:p w:rsidR="00947D66" w:rsidRPr="0079600B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wymienia </w:t>
            </w:r>
            <w:r w:rsidRPr="0087738E">
              <w:rPr>
                <w:rFonts w:cstheme="minorHAnsi"/>
                <w:sz w:val="18"/>
                <w:szCs w:val="18"/>
              </w:rPr>
              <w:t xml:space="preserve">strony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post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ę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powania karnego [prz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gotowawczego i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procesowego] 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oraz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przysługujące im prawa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wymienia główne prawa, jakie przysługują ofierze, sprawcy i świadkowi przestępstwa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podaje podstawowe zasady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regulujące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pr</w:t>
            </w:r>
            <w:r>
              <w:rPr>
                <w:rFonts w:cstheme="minorHAnsi"/>
                <w:sz w:val="18"/>
                <w:szCs w:val="18"/>
              </w:rPr>
              <w:t>o</w:t>
            </w:r>
            <w:r>
              <w:rPr>
                <w:rFonts w:cstheme="minorHAnsi"/>
                <w:sz w:val="18"/>
                <w:szCs w:val="18"/>
              </w:rPr>
              <w:t>wadzenie</w:t>
            </w:r>
            <w:r w:rsidRPr="0087738E">
              <w:rPr>
                <w:rFonts w:cstheme="minorHAnsi"/>
                <w:sz w:val="18"/>
                <w:szCs w:val="18"/>
              </w:rPr>
              <w:t xml:space="preserve"> r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ozprawy w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 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procesie karnym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79600B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pisze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przykładowe 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wiadomienie o popełnieniu przestę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stwa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analizuje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pod kątem poprawności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przykład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o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we zawiadomienie o popełnieniu przestę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stwa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proste kazusy dotyczące prawa karn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interpretuje wybrane przepisy 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79600B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karn</w:t>
            </w:r>
            <w:r w:rsidRPr="0079600B"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r w:rsidRPr="0079600B">
              <w:rPr>
                <w:rFonts w:ascii="Calibri" w:hAnsi="Calibri" w:cs="Calibri"/>
                <w:i/>
                <w:sz w:val="18"/>
                <w:szCs w:val="18"/>
              </w:rPr>
              <w:t>go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i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 Kodeks</w:t>
            </w:r>
            <w:r w:rsidRPr="0079600B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postęp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o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wania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porównuje przebieg rozpraw [zasady, etapy] prowadzonych w sądzie powszechnym w ramach postępowania cywilnego i postępowania karnego,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porównuje prawa prz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y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sługujące poszczególnym uczestnikom postęp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o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wania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79600B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złożone kazusy z zakresu prawa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Prawo administracyjne</w:t>
            </w:r>
          </w:p>
        </w:tc>
      </w:tr>
      <w:tr w:rsidR="00947D66" w:rsidRPr="00944974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 xml:space="preserve">cechy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charakter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y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styczne prawa 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d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ministracyjnego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pojęcia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z zakresu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prawa administr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cyjnego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administracja publiczna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akty, decyzje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postanowienia administracyjne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post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ę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powanie administracyjne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skarga administr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cyjna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 xml:space="preserve">wskazuje dziedziny życia publicznego regulowane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przez prawo administr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cyjne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podstawowe elementy decyzji admin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stracyjne</w:t>
            </w:r>
            <w:r>
              <w:rPr>
                <w:rFonts w:ascii="Calibri" w:hAnsi="Calibri" w:cs="Calibri"/>
                <w:sz w:val="18"/>
                <w:szCs w:val="18"/>
              </w:rPr>
              <w:t>j,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środki zaska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ż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nia decyzji administr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właściwie</w:t>
            </w:r>
            <w:r w:rsidRPr="008269C9">
              <w:rPr>
                <w:rFonts w:cstheme="minorHAnsi"/>
                <w:sz w:val="18"/>
                <w:szCs w:val="18"/>
              </w:rPr>
              <w:t xml:space="preserve"> posługuje się podstawowymi pojęci</w:t>
            </w:r>
            <w:r w:rsidRPr="008269C9">
              <w:rPr>
                <w:rFonts w:cstheme="minorHAnsi"/>
                <w:sz w:val="18"/>
                <w:szCs w:val="18"/>
              </w:rPr>
              <w:t>a</w:t>
            </w:r>
            <w:r w:rsidRPr="008269C9">
              <w:rPr>
                <w:rFonts w:cstheme="minorHAnsi"/>
                <w:sz w:val="18"/>
                <w:szCs w:val="18"/>
              </w:rPr>
              <w:t>mi z zakresu prawa a</w:t>
            </w:r>
            <w:r w:rsidRPr="008269C9">
              <w:rPr>
                <w:rFonts w:cstheme="minorHAnsi"/>
                <w:sz w:val="18"/>
                <w:szCs w:val="18"/>
              </w:rPr>
              <w:t>d</w:t>
            </w:r>
            <w:r w:rsidRPr="008269C9">
              <w:rPr>
                <w:rFonts w:cstheme="minorHAnsi"/>
                <w:sz w:val="18"/>
                <w:szCs w:val="18"/>
              </w:rPr>
              <w:t>ministracyjnego [admin</w:t>
            </w:r>
            <w:r w:rsidRPr="008269C9">
              <w:rPr>
                <w:rFonts w:cstheme="minorHAnsi"/>
                <w:sz w:val="18"/>
                <w:szCs w:val="18"/>
              </w:rPr>
              <w:t>i</w:t>
            </w:r>
            <w:r w:rsidRPr="008269C9">
              <w:rPr>
                <w:rFonts w:cstheme="minorHAnsi"/>
                <w:sz w:val="18"/>
                <w:szCs w:val="18"/>
              </w:rPr>
              <w:t>stracja publiczna, organ administracji publicznej, akt administracyjny]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podstawowe cechy prawa administr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cyjnego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wymienia </w:t>
            </w:r>
            <w:r w:rsidRPr="00B31C08">
              <w:rPr>
                <w:rFonts w:cstheme="minorHAnsi"/>
                <w:sz w:val="18"/>
                <w:szCs w:val="18"/>
              </w:rPr>
              <w:t>etapy post</w:t>
            </w:r>
            <w:r w:rsidRPr="00B31C08">
              <w:rPr>
                <w:rFonts w:cstheme="minorHAnsi"/>
                <w:sz w:val="18"/>
                <w:szCs w:val="18"/>
              </w:rPr>
              <w:t>ę</w:t>
            </w:r>
            <w:r w:rsidRPr="00B31C08">
              <w:rPr>
                <w:rFonts w:cstheme="minorHAnsi"/>
                <w:sz w:val="18"/>
                <w:szCs w:val="18"/>
              </w:rPr>
              <w:t>powania administracy</w:t>
            </w:r>
            <w:r w:rsidRPr="00B31C08">
              <w:rPr>
                <w:rFonts w:cstheme="minorHAnsi"/>
                <w:sz w:val="18"/>
                <w:szCs w:val="18"/>
              </w:rPr>
              <w:t>j</w:t>
            </w:r>
            <w:r w:rsidRPr="00B31C08">
              <w:rPr>
                <w:rFonts w:cstheme="minorHAnsi"/>
                <w:sz w:val="18"/>
                <w:szCs w:val="18"/>
              </w:rPr>
              <w:t>nego oraz biorące w nim udział podmioty [i innych jego uczestników],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krótko charakteryzuje środki zaskarż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nia dec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y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zji administracyjnej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keepNext/>
              <w:keepLines/>
              <w:numPr>
                <w:ilvl w:val="0"/>
                <w:numId w:val="17"/>
              </w:numPr>
              <w:spacing w:after="0" w:line="240" w:lineRule="auto"/>
              <w:outlineLvl w:val="1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 xml:space="preserve">pisze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przykładowe</w:t>
            </w:r>
          </w:p>
          <w:p w:rsidR="00947D66" w:rsidRPr="008269C9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odwołanie od decyzji administracyjnej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zadania sądów administracyjnych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analizuje </w:t>
            </w:r>
            <w:r>
              <w:rPr>
                <w:rFonts w:ascii="Calibri" w:hAnsi="Calibri" w:cs="Calibri"/>
                <w:sz w:val="18"/>
                <w:szCs w:val="18"/>
              </w:rPr>
              <w:t>pod kątem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poprawności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947D66" w:rsidRPr="008269C9" w:rsidRDefault="00947D66" w:rsidP="00947D66">
            <w:pPr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- odwołanie od decyzji administracyjnej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8269C9" w:rsidRDefault="00947D66" w:rsidP="00947D66">
            <w:pPr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- zażalenie na postanowieni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org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nów administracyjnych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-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skargę administracyjną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proste kazusy prawne dotyczące prawa administracyjnego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przesłanki stwierdzenia nieważn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o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ści decyzji administracy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j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 xml:space="preserve">rozpoznaje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rodzaje administracji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interpretuje wybrane przepisy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p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o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stępowania administr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cyjnego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porównuje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różne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rodzaje aktów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administracy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j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porównuje akty admin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stracyjne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 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aktami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no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r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matywn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ymi,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porównuje decyzje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d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ministracyjne z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postanowienia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mi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d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ministracyjn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ymi,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charakteryzuje i porównuje </w:t>
            </w:r>
            <w:r w:rsidRPr="0087738E">
              <w:rPr>
                <w:rFonts w:cstheme="minorHAnsi"/>
                <w:sz w:val="18"/>
                <w:szCs w:val="18"/>
              </w:rPr>
              <w:t>rodzaje p</w:t>
            </w:r>
            <w:r w:rsidRPr="0087738E">
              <w:rPr>
                <w:rFonts w:cstheme="minorHAnsi"/>
                <w:sz w:val="18"/>
                <w:szCs w:val="18"/>
              </w:rPr>
              <w:t>o</w:t>
            </w:r>
            <w:r w:rsidRPr="0087738E">
              <w:rPr>
                <w:rFonts w:cstheme="minorHAnsi"/>
                <w:sz w:val="18"/>
                <w:szCs w:val="18"/>
              </w:rPr>
              <w:t>stępowań administracy</w:t>
            </w:r>
            <w:r w:rsidRPr="0087738E">
              <w:rPr>
                <w:rFonts w:cstheme="minorHAnsi"/>
                <w:sz w:val="18"/>
                <w:szCs w:val="18"/>
              </w:rPr>
              <w:t>j</w:t>
            </w:r>
            <w:r w:rsidRPr="0087738E">
              <w:rPr>
                <w:rFonts w:cstheme="minorHAnsi"/>
                <w:sz w:val="18"/>
                <w:szCs w:val="18"/>
              </w:rPr>
              <w:t>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porównuje decyzję 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d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ministracyjną </w:t>
            </w:r>
            <w:r>
              <w:rPr>
                <w:rFonts w:ascii="Calibri" w:hAnsi="Calibri" w:cs="Calibri"/>
                <w:sz w:val="18"/>
                <w:szCs w:val="18"/>
              </w:rPr>
              <w:t>z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wyrok</w:t>
            </w:r>
            <w:r>
              <w:rPr>
                <w:rFonts w:ascii="Calibri" w:hAnsi="Calibri" w:cs="Calibri"/>
                <w:sz w:val="18"/>
                <w:szCs w:val="18"/>
              </w:rPr>
              <w:t>iem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sądu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Pr="008269C9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44974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złożone kazusy z zakresu prawa admin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stracyjnego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powszechnych ubezpieczeń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system ubezpi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czeń społecznych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rodzaje ubezpi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czeń społecznych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Polsce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Zakład Ubezpi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czeń Społecznych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system ubezpi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lastRenderedPageBreak/>
              <w:t>czenia zdrowotn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go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Narodowy Fundusz Zdrowia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podstawowe prawa przysługujące obywatelom polskim w zakresie opieki sp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o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łecznej i zdrowotnej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wymienia instytucje kierujące systemem </w:t>
            </w:r>
            <w:r w:rsidRPr="008269C9">
              <w:rPr>
                <w:rFonts w:ascii="Calibri" w:hAnsi="Calibri" w:cs="Calibri"/>
                <w:sz w:val="18"/>
                <w:szCs w:val="18"/>
              </w:rPr>
              <w:lastRenderedPageBreak/>
              <w:t>ubezpieczeń społecznych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zdrowotnych </w:t>
            </w:r>
            <w:r>
              <w:rPr>
                <w:rFonts w:ascii="Calibri" w:hAnsi="Calibri" w:cs="Calibri"/>
                <w:sz w:val="18"/>
                <w:szCs w:val="18"/>
              </w:rPr>
              <w:t>oraz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słu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ż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bą zdrowia [KRUS, ZUS, NFZ]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rozróżnia ubezpieczenia: emerytalne, rentowe, chorobowe, wypadkowe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podaje</w:t>
            </w:r>
            <w:r w:rsidRPr="00234E35">
              <w:rPr>
                <w:rFonts w:ascii="Calibri" w:hAnsi="Calibri" w:cs="Calibri"/>
                <w:sz w:val="18"/>
                <w:szCs w:val="18"/>
              </w:rPr>
              <w:t xml:space="preserve"> podstawowe zasady korzystania z publicznej opieki zdr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o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wotnej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8269C9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główne zasady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cele funkcjonowania systemu ubezpieczeń społecznych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zdrowotnych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9553A7">
              <w:rPr>
                <w:rFonts w:ascii="Calibri" w:hAnsi="Calibri" w:cs="Calibri"/>
                <w:sz w:val="18"/>
                <w:szCs w:val="18"/>
              </w:rPr>
              <w:t xml:space="preserve"> specyfikę obowiązkowych </w:t>
            </w: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i dobrowolnych ubezpi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e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czeń zdrowotnych w Po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l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odczytuje z </w:t>
            </w:r>
            <w:r>
              <w:rPr>
                <w:rFonts w:ascii="Calibri" w:hAnsi="Calibri" w:cs="Calibri"/>
                <w:sz w:val="18"/>
                <w:szCs w:val="18"/>
              </w:rPr>
              <w:t>różnych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źródeł informacji [tekst narracyjny i normatywny, wykres, tabela]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dane dotyczące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stan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wiedzy Polaków na temat funkcjonowania systemu ubezpieczeń społecznych i zdrowotnych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 xml:space="preserve">wymienia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rodzaje ube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z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pieczeń 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funkcjonujących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zadania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947D66" w:rsidRPr="009B1C32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Zakładu Ubezpieczeń Społecznych,</w:t>
            </w:r>
          </w:p>
          <w:p w:rsidR="00947D66" w:rsidRP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- Narodowego Funduszu Zdrowia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proste kazusy dotyczące systemu ubezpieczeń społecznych i zdrowotnych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analizuje informacje na temat </w:t>
            </w:r>
            <w:r>
              <w:rPr>
                <w:rFonts w:ascii="Calibri" w:hAnsi="Calibri" w:cs="Calibri"/>
                <w:sz w:val="18"/>
                <w:szCs w:val="18"/>
              </w:rPr>
              <w:t>tego, w jaki sposób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Polacy oceniają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lastRenderedPageBreak/>
              <w:t>funkcjonowani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systemu opieki społecznej i zdrowotnej w Polsce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porównuje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poszczególne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rodzaje ubezpieczeń funkcjonujących w Polsce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269C9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uwarunkow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nia </w:t>
            </w:r>
            <w:r w:rsidRPr="008269C9">
              <w:rPr>
                <w:rFonts w:cstheme="minorHAnsi"/>
                <w:sz w:val="18"/>
                <w:szCs w:val="18"/>
              </w:rPr>
              <w:t>mające wpływ na funkcjonowanie</w:t>
            </w:r>
            <w:r w:rsidRPr="00861E94">
              <w:rPr>
                <w:rFonts w:cstheme="minorHAnsi"/>
                <w:sz w:val="16"/>
                <w:szCs w:val="16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systemu </w:t>
            </w:r>
            <w:r w:rsidRPr="008269C9">
              <w:rPr>
                <w:rFonts w:ascii="Calibri" w:hAnsi="Calibri" w:cs="Calibri"/>
                <w:sz w:val="18"/>
                <w:szCs w:val="18"/>
              </w:rPr>
              <w:lastRenderedPageBreak/>
              <w:t>ubezpieczeń społecznych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zdrowotnych w Polsce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analizuje złożone kazusy dotyczące systemu ube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z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pieczeń społecznych i zdrowotnych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organizuje </w:t>
            </w:r>
            <w:r>
              <w:rPr>
                <w:rFonts w:ascii="Calibri" w:hAnsi="Calibri" w:cs="Calibri"/>
                <w:sz w:val="18"/>
                <w:szCs w:val="18"/>
              </w:rPr>
              <w:t>debatę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na temat:</w:t>
            </w:r>
          </w:p>
          <w:p w:rsidR="00947D66" w:rsidRPr="009B1C32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ubezpieczeń społec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z</w:t>
            </w:r>
            <w:r w:rsidRPr="009B1C32">
              <w:rPr>
                <w:rFonts w:ascii="Calibri" w:hAnsi="Calibri" w:cs="Calibri"/>
                <w:sz w:val="18"/>
                <w:szCs w:val="18"/>
              </w:rPr>
              <w:lastRenderedPageBreak/>
              <w:t>nych w 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funkcjonowani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syst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mu publicznej służby zdrowia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 także aktywnie uczes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z w:val="18"/>
                <w:szCs w:val="18"/>
              </w:rPr>
              <w:t>niczy w zainicjowanej dyskusji.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Prawo do opieki społecznej i edukacji</w:t>
            </w:r>
          </w:p>
        </w:tc>
      </w:tr>
      <w:tr w:rsidR="00947D66" w:rsidRPr="005F0A79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wykluczenie sp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łeczne 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ubóstwo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bezrobocie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opieka społeczna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urzędy pracy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edukacja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kształcenie ust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a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wiczne</w:t>
            </w:r>
            <w:r w:rsidRPr="00234E35" w:rsidDel="00C372A1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9553A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problemy społeczne, z którymi b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ryka się państwo polskie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podstawowe zasady funkcjonowania systemu opieki społec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z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nej w 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wymienia </w:t>
            </w:r>
            <w:r w:rsidRPr="0087738E">
              <w:rPr>
                <w:rFonts w:cstheme="minorHAnsi"/>
                <w:sz w:val="18"/>
                <w:szCs w:val="18"/>
              </w:rPr>
              <w:t xml:space="preserve">podstawowe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przyczyny 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bezrobocia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podaje podstawowe informacje </w:t>
            </w:r>
            <w:r>
              <w:rPr>
                <w:rFonts w:ascii="Calibri" w:hAnsi="Calibri" w:cs="Calibri"/>
                <w:sz w:val="18"/>
                <w:szCs w:val="18"/>
              </w:rPr>
              <w:t>dotyczące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systemu szkolnictwa w Polsce, w tym szkolni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c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twa wyższego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8A01BA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przykłady wykluczenia społecznego oraz </w:t>
            </w:r>
            <w:r>
              <w:rPr>
                <w:rFonts w:ascii="Calibri" w:hAnsi="Calibri" w:cs="Calibri"/>
                <w:sz w:val="18"/>
                <w:szCs w:val="18"/>
              </w:rPr>
              <w:t>wskazuje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jego ko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n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sekwencje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podaje przykłady działań podejmowanych przez państwo polskie w celu ograniczenia bezrobocia i wykluczenia społeczn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odczytuje z </w:t>
            </w:r>
            <w:r>
              <w:rPr>
                <w:rFonts w:ascii="Calibri" w:hAnsi="Calibri" w:cs="Calibri"/>
                <w:sz w:val="18"/>
                <w:szCs w:val="18"/>
              </w:rPr>
              <w:t>różnych</w:t>
            </w:r>
            <w:r w:rsidRPr="009553A7">
              <w:rPr>
                <w:rFonts w:ascii="Calibri" w:hAnsi="Calibri" w:cs="Calibri"/>
                <w:sz w:val="18"/>
                <w:szCs w:val="18"/>
              </w:rPr>
              <w:t xml:space="preserve"> źródeł informacji [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tekst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narracyjny i normatywny, wykres, tabela]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dane dotyczące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poziom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i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 zasięg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bezr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bocia </w:t>
            </w:r>
            <w:r>
              <w:rPr>
                <w:rFonts w:ascii="Calibri" w:hAnsi="Calibri" w:cs="Calibri"/>
                <w:sz w:val="18"/>
                <w:szCs w:val="18"/>
              </w:rPr>
              <w:t>oraz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 wykluczenia społecznego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przedstawia strukturę szkolnictwa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Polsce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B1C32">
              <w:rPr>
                <w:rFonts w:ascii="Calibri" w:hAnsi="Calibri" w:cs="Calibri"/>
                <w:sz w:val="18"/>
                <w:szCs w:val="18"/>
              </w:rPr>
              <w:lastRenderedPageBreak/>
              <w:t>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tym szkolnictwa wy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ż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szego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553A7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wyjaśnia, w jaki sposób można podnosić swoje kwalifikacje zawodowe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5F0A79">
              <w:rPr>
                <w:rFonts w:ascii="Calibri" w:hAnsi="Calibri" w:cs="Calibri"/>
                <w:sz w:val="18"/>
                <w:szCs w:val="18"/>
              </w:rPr>
              <w:t>w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yjaśnia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 jakie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uwaru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n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kowania 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mają wpływ na </w:t>
            </w:r>
            <w:r>
              <w:rPr>
                <w:rFonts w:ascii="Calibri" w:hAnsi="Calibri" w:cs="Calibri"/>
                <w:sz w:val="18"/>
                <w:szCs w:val="18"/>
              </w:rPr>
              <w:t>zjawisko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wykluczenia społecznego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porównuje różne rodzaje bezrobocia, </w:t>
            </w:r>
            <w:r w:rsidRPr="009B1C32">
              <w:rPr>
                <w:rFonts w:cstheme="minorHAnsi"/>
                <w:sz w:val="18"/>
                <w:szCs w:val="18"/>
              </w:rPr>
              <w:t xml:space="preserve"> z uwzględnieniem spec</w:t>
            </w:r>
            <w:r w:rsidRPr="009B1C32">
              <w:rPr>
                <w:rFonts w:cstheme="minorHAnsi"/>
                <w:sz w:val="18"/>
                <w:szCs w:val="18"/>
              </w:rPr>
              <w:t>y</w:t>
            </w:r>
            <w:r w:rsidRPr="009B1C32">
              <w:rPr>
                <w:rFonts w:cstheme="minorHAnsi"/>
                <w:sz w:val="18"/>
                <w:szCs w:val="18"/>
              </w:rPr>
              <w:t>ficznych uwarunkowań oraz konsekwencji sp</w:t>
            </w:r>
            <w:r w:rsidRPr="009B1C32">
              <w:rPr>
                <w:rFonts w:cstheme="minorHAnsi"/>
                <w:sz w:val="18"/>
                <w:szCs w:val="18"/>
              </w:rPr>
              <w:t>o</w:t>
            </w:r>
            <w:r w:rsidRPr="009B1C32">
              <w:rPr>
                <w:rFonts w:cstheme="minorHAnsi"/>
                <w:sz w:val="18"/>
                <w:szCs w:val="18"/>
              </w:rPr>
              <w:t>łecznych, ekonomic</w:t>
            </w:r>
            <w:r w:rsidRPr="009B1C32">
              <w:rPr>
                <w:rFonts w:cstheme="minorHAnsi"/>
                <w:sz w:val="18"/>
                <w:szCs w:val="18"/>
              </w:rPr>
              <w:t>z</w:t>
            </w:r>
            <w:r w:rsidRPr="009B1C32">
              <w:rPr>
                <w:rFonts w:cstheme="minorHAnsi"/>
                <w:sz w:val="18"/>
                <w:szCs w:val="18"/>
              </w:rPr>
              <w:t>nych, politycznych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9B1C32">
              <w:rPr>
                <w:rFonts w:cstheme="minorHAnsi"/>
                <w:sz w:val="18"/>
                <w:szCs w:val="18"/>
              </w:rPr>
              <w:t>kulturowych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odszukuje i prezentuje informacje na temat działalności urzędu pracy w </w:t>
            </w:r>
            <w:r>
              <w:rPr>
                <w:rFonts w:ascii="Calibri" w:hAnsi="Calibri" w:cs="Calibri"/>
                <w:sz w:val="18"/>
                <w:szCs w:val="18"/>
              </w:rPr>
              <w:t>jego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powiecie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5F0A79">
              <w:rPr>
                <w:rFonts w:ascii="Calibri" w:hAnsi="Calibri" w:cs="Calibri"/>
                <w:sz w:val="18"/>
                <w:szCs w:val="18"/>
              </w:rPr>
              <w:t>omawia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podstawowe zasady funkcjonowania systemu bolońskiego w szkolnictwie wyższym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lastRenderedPageBreak/>
              <w:t>przedstawia wady i zalety edukacji zdalnej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47D66" w:rsidRDefault="00947D66" w:rsidP="00947D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47D66">
              <w:rPr>
                <w:rFonts w:asciiTheme="majorBidi" w:hAnsiTheme="majorBidi" w:cstheme="majorBidi"/>
                <w:sz w:val="18"/>
                <w:szCs w:val="18"/>
              </w:rPr>
              <w:t>analizuje problemy i uwarunkowania mające wpływ na wybór ścieżki edukacyjnej dokonywany przez młodych ludzi.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cstheme="minorHAnsi"/>
                <w:sz w:val="18"/>
                <w:szCs w:val="18"/>
              </w:rPr>
              <w:t>porównuje różne formy zwalczania bezrobocia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9B1C32">
              <w:rPr>
                <w:rFonts w:cstheme="minorHAnsi"/>
                <w:sz w:val="18"/>
                <w:szCs w:val="18"/>
              </w:rPr>
              <w:t>ocenia ich skuteczność,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analizuje spór społeczny dotyczący zakresu i form funkcjonowania opieki społecznej w Polsce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 –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zajmuje stanowisko w sprawie i konstruuje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 odpowiednie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argumenty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zadania Min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i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stra Edukacji Narodowej i kuratorów oświaty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formy kszta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ł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cenia ustawicznego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>planuje i prezentuje swoją indywidualną ścieżkę edukacji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organizuje deba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tę 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p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święcon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ą:</w:t>
            </w:r>
          </w:p>
          <w:p w:rsidR="00947D66" w:rsidRPr="009B1C32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problemom społecznym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5F0A79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funkcjonowaniu syst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mu edukacji w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Polsce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5F0A79">
              <w:rPr>
                <w:rFonts w:ascii="Calibri" w:hAnsi="Calibri" w:cs="Calibri"/>
                <w:sz w:val="18"/>
                <w:szCs w:val="18"/>
              </w:rPr>
              <w:t>a także aktywnie uczes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t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niczy w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zainicjowanej 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dyskusj</w:t>
            </w:r>
            <w:r>
              <w:rPr>
                <w:rFonts w:ascii="Calibri" w:hAnsi="Calibri" w:cs="Calibri"/>
                <w:sz w:val="18"/>
                <w:szCs w:val="18"/>
              </w:rPr>
              <w:t>i,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przygotowuje i prezentuje na forum społeczności szkolnej materiały 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[film, plakat, artykuł itp.] dot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y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czące: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9B1C32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możliwości i zasad st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diowania w wybranym państwie świata,</w:t>
            </w:r>
          </w:p>
          <w:p w:rsidR="00947D66" w:rsidRPr="005F0A79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form wspierania przez państwo polskie osób studiujących za granicą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BFBFBF" w:themeFill="background1" w:themeFillShade="BF"/>
          </w:tcPr>
          <w:p w:rsidR="00947D66" w:rsidRDefault="00947D66" w:rsidP="00947D66">
            <w:pPr>
              <w:pStyle w:val="Akapitzlist"/>
              <w:spacing w:after="0" w:line="240" w:lineRule="auto"/>
              <w:ind w:left="3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Rozdział 4: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BFBFBF" w:themeFill="background1" w:themeFillShade="BF"/>
          </w:tcPr>
          <w:p w:rsidR="00947D66" w:rsidRDefault="00947D66" w:rsidP="00947D66">
            <w:pPr>
              <w:pStyle w:val="Akapitzlist"/>
              <w:spacing w:after="0" w:line="240" w:lineRule="auto"/>
              <w:ind w:left="36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międzynarodowe</w:t>
            </w:r>
          </w:p>
        </w:tc>
      </w:tr>
      <w:tr w:rsidR="00947D66" w:rsidRPr="00E600F7" w:rsidTr="00FC604F">
        <w:trPr>
          <w:gridAfter w:val="1"/>
          <w:wAfter w:w="11" w:type="dxa"/>
          <w:trHeight w:val="1641"/>
        </w:trPr>
        <w:tc>
          <w:tcPr>
            <w:tcW w:w="385" w:type="dxa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140204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40204">
              <w:rPr>
                <w:rFonts w:ascii="Calibri" w:hAnsi="Calibri" w:cs="Calibri"/>
                <w:sz w:val="18"/>
                <w:szCs w:val="18"/>
              </w:rPr>
              <w:t>stosunki międz</w:t>
            </w:r>
            <w:r w:rsidRPr="00140204">
              <w:rPr>
                <w:rFonts w:ascii="Calibri" w:hAnsi="Calibri" w:cs="Calibri"/>
                <w:sz w:val="18"/>
                <w:szCs w:val="18"/>
              </w:rPr>
              <w:t>y</w:t>
            </w:r>
            <w:r w:rsidRPr="00140204">
              <w:rPr>
                <w:rFonts w:ascii="Calibri" w:hAnsi="Calibri" w:cs="Calibri"/>
                <w:sz w:val="18"/>
                <w:szCs w:val="18"/>
              </w:rPr>
              <w:t>narodowe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40204">
              <w:rPr>
                <w:rFonts w:ascii="Calibri" w:hAnsi="Calibri" w:cs="Calibri"/>
                <w:sz w:val="18"/>
                <w:szCs w:val="18"/>
              </w:rPr>
              <w:t>cechy współcz</w:t>
            </w:r>
            <w:r w:rsidRPr="00140204">
              <w:rPr>
                <w:rFonts w:ascii="Calibri" w:hAnsi="Calibri" w:cs="Calibri"/>
                <w:sz w:val="18"/>
                <w:szCs w:val="18"/>
              </w:rPr>
              <w:t>e</w:t>
            </w:r>
            <w:r w:rsidRPr="00140204">
              <w:rPr>
                <w:rFonts w:ascii="Calibri" w:hAnsi="Calibri" w:cs="Calibri"/>
                <w:sz w:val="18"/>
                <w:szCs w:val="18"/>
              </w:rPr>
              <w:t xml:space="preserve">snych stosunków </w:t>
            </w:r>
            <w:proofErr w:type="spellStart"/>
            <w:r w:rsidRPr="00140204">
              <w:rPr>
                <w:rFonts w:ascii="Calibri" w:hAnsi="Calibri" w:cs="Calibri"/>
                <w:sz w:val="18"/>
                <w:szCs w:val="18"/>
              </w:rPr>
              <w:t>międzynarodo</w:t>
            </w: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Pr="00140204">
              <w:rPr>
                <w:rFonts w:ascii="Calibri" w:hAnsi="Calibri" w:cs="Calibri"/>
                <w:sz w:val="18"/>
                <w:szCs w:val="18"/>
              </w:rPr>
              <w:t>wych</w:t>
            </w:r>
            <w:proofErr w:type="spellEnd"/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cechy charakter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y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styczne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międzyn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a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rodowe</w:t>
            </w: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go prawa publicznego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podmioty prawa międzynarodowe</w:t>
            </w: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go publicznego</w:t>
            </w:r>
          </w:p>
          <w:p w:rsidR="00947D66" w:rsidRPr="005F0A79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cstheme="minorHAnsi"/>
                <w:sz w:val="18"/>
                <w:szCs w:val="18"/>
              </w:rPr>
              <w:t>zasady prawa międzynarodowe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B31C08">
              <w:rPr>
                <w:rFonts w:cstheme="minorHAnsi"/>
                <w:sz w:val="18"/>
                <w:szCs w:val="18"/>
              </w:rPr>
              <w:t>go publicznego</w:t>
            </w:r>
          </w:p>
          <w:p w:rsidR="00947D66" w:rsidRPr="003B1700" w:rsidRDefault="00947D66" w:rsidP="00947D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24"/>
              <w:rPr>
                <w:rFonts w:ascii="Calibri" w:hAnsi="Calibri" w:cs="Calibri"/>
                <w:sz w:val="18"/>
                <w:szCs w:val="18"/>
              </w:rPr>
            </w:pPr>
            <w:r w:rsidRPr="003B1700">
              <w:rPr>
                <w:rFonts w:ascii="Calibri" w:hAnsi="Calibri" w:cs="Calibri"/>
                <w:sz w:val="18"/>
                <w:szCs w:val="18"/>
              </w:rPr>
              <w:t>nieprzestrzeganie zasad prawa mi</w:t>
            </w:r>
            <w:r w:rsidRPr="003B1700">
              <w:rPr>
                <w:rFonts w:ascii="Calibri" w:hAnsi="Calibri" w:cs="Calibri"/>
                <w:sz w:val="18"/>
                <w:szCs w:val="18"/>
              </w:rPr>
              <w:t>ę</w:t>
            </w:r>
            <w:r w:rsidRPr="003B1700">
              <w:rPr>
                <w:rFonts w:ascii="Calibri" w:hAnsi="Calibri" w:cs="Calibri"/>
                <w:sz w:val="18"/>
                <w:szCs w:val="18"/>
              </w:rPr>
              <w:t>dzynarodowe</w:t>
            </w: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Pr="003B1700">
              <w:rPr>
                <w:rFonts w:ascii="Calibri" w:hAnsi="Calibri" w:cs="Calibri"/>
                <w:sz w:val="18"/>
                <w:szCs w:val="18"/>
              </w:rPr>
              <w:t>go publicznego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podaje przykłady po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d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miotów międzynarod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wego prawa publiczn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przykładowe zasady międzynarod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wego prawa publiczn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formy dw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u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stronnych stosunków międzynarodowych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podaje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cechy współcz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snych stosunków mi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dzynarodowych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wyjaśnia, czym jest międzynarodowe prawo publiczne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wymienia podmioty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234E35" w:rsidDel="00DB641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F229D1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 xml:space="preserve">wyjaśnia </w:t>
            </w:r>
            <w:r>
              <w:rPr>
                <w:rFonts w:ascii="Calibri" w:hAnsi="Calibri" w:cs="Calibri"/>
                <w:sz w:val="18"/>
                <w:szCs w:val="18"/>
              </w:rPr>
              <w:t>znaczenie zasad</w:t>
            </w:r>
            <w:r w:rsidRPr="00234E35">
              <w:rPr>
                <w:rFonts w:ascii="Calibri" w:hAnsi="Calibri" w:cs="Calibri"/>
                <w:sz w:val="18"/>
                <w:szCs w:val="18"/>
              </w:rPr>
              <w:t xml:space="preserve">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[z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sady 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suwerenności, int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e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gralności terytorialnej, nienaruszalności granic, nieingerowani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234E35">
              <w:rPr>
                <w:rFonts w:ascii="Calibri" w:hAnsi="Calibri" w:cs="Calibri"/>
                <w:sz w:val="18"/>
                <w:szCs w:val="18"/>
              </w:rPr>
              <w:t xml:space="preserve">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sprawy wewnętrzne państwa, samostan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o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wienia narodów, pok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o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jowego rozstrzygania sporów, powstrzymyw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a</w:t>
            </w:r>
            <w:r w:rsidRPr="00234E35">
              <w:rPr>
                <w:rFonts w:ascii="Calibri" w:hAnsi="Calibri" w:cs="Calibri"/>
                <w:sz w:val="18"/>
                <w:szCs w:val="18"/>
              </w:rPr>
              <w:t xml:space="preserve">nia się od groźby użycia siły lub jej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rzeczywistego 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użycia</w:t>
            </w:r>
            <w:r>
              <w:rPr>
                <w:rFonts w:ascii="Calibri" w:hAnsi="Calibri" w:cs="Calibri"/>
                <w:sz w:val="18"/>
                <w:szCs w:val="18"/>
              </w:rPr>
              <w:t>].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na wybranych przykł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a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dach wykazuje  złoż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ność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wielopłaszczyznowość współczesnych stosu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n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ków międzynarodowych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wymienia cechy międz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y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narodowego prawa p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u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blicznego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B1C32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na wybranych przykł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a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dach analizuje działanie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234E35" w:rsidDel="00DB641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</w:pP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odszukuje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analizuje i prezentuje informacje na temat łamania zasad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94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interpretuje kazusy dot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y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czące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RPr="00E600F7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Pr="00E600F7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600F7">
              <w:rPr>
                <w:rFonts w:ascii="Calibri" w:hAnsi="Calibri" w:cs="Calibri"/>
                <w:b/>
                <w:sz w:val="18"/>
                <w:szCs w:val="18"/>
              </w:rPr>
              <w:t>Temat lekcji: Globalizacja</w:t>
            </w:r>
          </w:p>
        </w:tc>
      </w:tr>
      <w:tr w:rsidR="00947D66" w:rsidRPr="008A01BA" w:rsidTr="00FC604F">
        <w:trPr>
          <w:gridAfter w:val="1"/>
          <w:wAfter w:w="11" w:type="dxa"/>
          <w:trHeight w:val="1134"/>
        </w:trPr>
        <w:tc>
          <w:tcPr>
            <w:tcW w:w="385" w:type="dxa"/>
          </w:tcPr>
          <w:p w:rsidR="00947D66" w:rsidRPr="00D14645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D14645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cechy globalizacji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wpływ podmiotów prawa międzyn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a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rodowe</w:t>
            </w: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go p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u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blicznego na pr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o</w:t>
            </w:r>
            <w:r w:rsidRPr="00D14645">
              <w:rPr>
                <w:rFonts w:ascii="Calibri" w:hAnsi="Calibri" w:cs="Calibri"/>
                <w:sz w:val="18"/>
                <w:szCs w:val="18"/>
              </w:rPr>
              <w:lastRenderedPageBreak/>
              <w:t>ces globalizacji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wymiary globaliz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a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cji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skutki procesu globalizacji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wynikające z niego wyzwania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 xml:space="preserve">podaje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przykłady </w:t>
            </w:r>
            <w:r>
              <w:rPr>
                <w:rFonts w:cstheme="minorHAnsi"/>
                <w:sz w:val="18"/>
                <w:szCs w:val="18"/>
              </w:rPr>
              <w:t>zjawisk wynikających</w:t>
            </w:r>
            <w:r w:rsidRPr="0087738E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z</w:t>
            </w:r>
            <w:r w:rsidRPr="0087738E">
              <w:rPr>
                <w:rFonts w:cstheme="minorHAnsi"/>
                <w:sz w:val="18"/>
                <w:szCs w:val="18"/>
              </w:rPr>
              <w:t xml:space="preserve"> proces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87738E">
              <w:rPr>
                <w:rFonts w:cstheme="minorHAnsi"/>
                <w:sz w:val="18"/>
                <w:szCs w:val="18"/>
              </w:rPr>
              <w:t xml:space="preserve">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globalizacji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podaje przykłady poz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y</w:t>
            </w: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tywnych i negatywnych </w:t>
            </w:r>
            <w:r w:rsidRPr="0087738E">
              <w:rPr>
                <w:rFonts w:cstheme="minorHAnsi"/>
                <w:sz w:val="18"/>
                <w:szCs w:val="18"/>
              </w:rPr>
              <w:t xml:space="preserve">aspektów </w:t>
            </w:r>
            <w:r>
              <w:rPr>
                <w:rFonts w:cstheme="minorHAnsi"/>
                <w:sz w:val="18"/>
                <w:szCs w:val="18"/>
              </w:rPr>
              <w:t xml:space="preserve">procesu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glob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a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lizacji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wymienia podstawowe aspekty procesu global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zacji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FB7B6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cstheme="minorHAnsi"/>
                <w:sz w:val="18"/>
                <w:szCs w:val="18"/>
              </w:rPr>
              <w:t xml:space="preserve">podaje przykłady zjawisk </w:t>
            </w:r>
            <w:r>
              <w:rPr>
                <w:rFonts w:cstheme="minorHAnsi"/>
                <w:sz w:val="18"/>
                <w:szCs w:val="18"/>
              </w:rPr>
              <w:lastRenderedPageBreak/>
              <w:t>świadczących o </w:t>
            </w:r>
            <w:r w:rsidRPr="00B31C08">
              <w:rPr>
                <w:rFonts w:cstheme="minorHAnsi"/>
                <w:sz w:val="18"/>
                <w:szCs w:val="18"/>
              </w:rPr>
              <w:t>globalizacji w wymiarach polityc</w:t>
            </w:r>
            <w:r w:rsidRPr="00B31C08">
              <w:rPr>
                <w:rFonts w:cstheme="minorHAnsi"/>
                <w:sz w:val="18"/>
                <w:szCs w:val="18"/>
              </w:rPr>
              <w:t>z</w:t>
            </w:r>
            <w:r w:rsidRPr="00B31C08">
              <w:rPr>
                <w:rFonts w:cstheme="minorHAnsi"/>
                <w:sz w:val="18"/>
                <w:szCs w:val="18"/>
              </w:rPr>
              <w:t>nym, ekologicznym, ek</w:t>
            </w:r>
            <w:r w:rsidRPr="00B31C08">
              <w:rPr>
                <w:rFonts w:cstheme="minorHAnsi"/>
                <w:sz w:val="18"/>
                <w:szCs w:val="18"/>
              </w:rPr>
              <w:t>o</w:t>
            </w:r>
            <w:r w:rsidRPr="00B31C08">
              <w:rPr>
                <w:rFonts w:cstheme="minorHAnsi"/>
                <w:sz w:val="18"/>
                <w:szCs w:val="18"/>
              </w:rPr>
              <w:t>nomicznym, komunik</w:t>
            </w:r>
            <w:r w:rsidRPr="00B31C08">
              <w:rPr>
                <w:rFonts w:cstheme="minorHAnsi"/>
                <w:sz w:val="18"/>
                <w:szCs w:val="18"/>
              </w:rPr>
              <w:t>a</w:t>
            </w:r>
            <w:r w:rsidRPr="00B31C08">
              <w:rPr>
                <w:rFonts w:cstheme="minorHAnsi"/>
                <w:sz w:val="18"/>
                <w:szCs w:val="18"/>
              </w:rPr>
              <w:t>cyjnym i kulturowym,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wymienia skutki global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zacji </w:t>
            </w:r>
            <w:r w:rsidRPr="00D14645">
              <w:rPr>
                <w:rFonts w:cstheme="minorHAnsi"/>
                <w:sz w:val="18"/>
                <w:szCs w:val="18"/>
              </w:rPr>
              <w:t>w polityce, kulturze i życiu społecznym,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podaje przykłady organ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zacji międzynarodowych, których działalność ma istotny wpływ na proces globalizacji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9553A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wyjaśnia, na czym polega zjawisko określane jako efekt motyla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na wybranych przykł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a</w:t>
            </w:r>
            <w:r w:rsidRPr="00D14645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dach wykazuje </w:t>
            </w:r>
            <w:r w:rsidRPr="00861E94">
              <w:rPr>
                <w:rFonts w:cstheme="minorHAnsi"/>
                <w:sz w:val="16"/>
                <w:szCs w:val="16"/>
              </w:rPr>
              <w:t xml:space="preserve"> </w:t>
            </w:r>
            <w:r w:rsidRPr="00D14645">
              <w:rPr>
                <w:rFonts w:cstheme="minorHAnsi"/>
                <w:sz w:val="18"/>
                <w:szCs w:val="18"/>
              </w:rPr>
              <w:t>współz</w:t>
            </w:r>
            <w:r w:rsidRPr="00D14645">
              <w:rPr>
                <w:rFonts w:cstheme="minorHAnsi"/>
                <w:sz w:val="18"/>
                <w:szCs w:val="18"/>
              </w:rPr>
              <w:t>a</w:t>
            </w:r>
            <w:r w:rsidRPr="00D14645">
              <w:rPr>
                <w:rFonts w:cstheme="minorHAnsi"/>
                <w:sz w:val="18"/>
                <w:szCs w:val="18"/>
              </w:rPr>
              <w:t>leżności występujące między państwami w środowisku międzyn</w:t>
            </w:r>
            <w:r w:rsidRPr="00D14645">
              <w:rPr>
                <w:rFonts w:cstheme="minorHAnsi"/>
                <w:sz w:val="18"/>
                <w:szCs w:val="18"/>
              </w:rPr>
              <w:t>a</w:t>
            </w:r>
            <w:r w:rsidRPr="00D14645">
              <w:rPr>
                <w:rFonts w:cstheme="minorHAnsi"/>
                <w:sz w:val="18"/>
                <w:szCs w:val="18"/>
              </w:rPr>
              <w:t>rodowym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947D66" w:rsidRPr="00D14645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D14645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zbiera, analizuje i prezentuje informacje na temat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- wpływu wybranych </w:t>
            </w:r>
            <w:r w:rsidRPr="00D14645">
              <w:rPr>
                <w:rFonts w:ascii="Calibri" w:hAnsi="Calibri" w:cs="Calibri"/>
                <w:sz w:val="18"/>
                <w:szCs w:val="18"/>
              </w:rPr>
              <w:lastRenderedPageBreak/>
              <w:t>podmiotów prawa mi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ę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dzynarodowego public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z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nego na proces global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zacji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- ruchów anty</w:t>
            </w: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proofErr w:type="spellStart"/>
            <w:r w:rsidRPr="00D14645">
              <w:rPr>
                <w:rFonts w:ascii="Calibri" w:hAnsi="Calibri" w:cs="Calibri"/>
                <w:sz w:val="18"/>
                <w:szCs w:val="18"/>
              </w:rPr>
              <w:t>alterglobalistycznych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analizuje spór dotyczący oceny procesu globaliz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a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cji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zajmuje stanowisko w sprawie i konstruuje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odpowiednie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argumenty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D14645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Pr="00D14645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przygotowuje i prezentuje na forum społeczności szkolnej materiały [film, plakat, artykuł itp.] </w:t>
            </w:r>
            <w:r>
              <w:rPr>
                <w:rFonts w:ascii="Calibri" w:hAnsi="Calibri" w:cs="Calibri"/>
                <w:sz w:val="18"/>
                <w:szCs w:val="18"/>
              </w:rPr>
              <w:t>dot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czące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wybran</w:t>
            </w:r>
            <w:r>
              <w:rPr>
                <w:rFonts w:ascii="Calibri" w:hAnsi="Calibri" w:cs="Calibri"/>
                <w:sz w:val="18"/>
                <w:szCs w:val="18"/>
              </w:rPr>
              <w:t>ych probl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mów 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wyzwa</w:t>
            </w:r>
            <w:r>
              <w:rPr>
                <w:rFonts w:ascii="Calibri" w:hAnsi="Calibri" w:cs="Calibri"/>
                <w:sz w:val="18"/>
                <w:szCs w:val="18"/>
              </w:rPr>
              <w:t>ń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wynikaj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ą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z w:val="18"/>
                <w:szCs w:val="18"/>
              </w:rPr>
              <w:t>ych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z </w:t>
            </w:r>
            <w:r>
              <w:rPr>
                <w:rFonts w:ascii="Calibri" w:hAnsi="Calibri" w:cs="Calibri"/>
                <w:sz w:val="18"/>
                <w:szCs w:val="18"/>
              </w:rPr>
              <w:t>procesu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globaliz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a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cji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organizuje </w:t>
            </w:r>
            <w:r>
              <w:rPr>
                <w:rFonts w:ascii="Calibri" w:hAnsi="Calibri" w:cs="Calibri"/>
                <w:sz w:val="18"/>
                <w:szCs w:val="18"/>
              </w:rPr>
              <w:t>debatę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p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o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święcon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ą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zagadnien</w:t>
            </w:r>
            <w:r>
              <w:rPr>
                <w:rFonts w:ascii="Calibri" w:hAnsi="Calibri" w:cs="Calibri"/>
                <w:sz w:val="18"/>
                <w:szCs w:val="18"/>
              </w:rPr>
              <w:t>iom związanym z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globalizacj</w:t>
            </w:r>
            <w:r>
              <w:rPr>
                <w:rFonts w:ascii="Calibri" w:hAnsi="Calibri" w:cs="Calibri"/>
                <w:sz w:val="18"/>
                <w:szCs w:val="18"/>
              </w:rPr>
              <w:t>ą i aktywnie uczestniczy w zainicjowanej dyskusji.</w:t>
            </w:r>
          </w:p>
          <w:p w:rsidR="00947D66" w:rsidRPr="008A01BA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Wybrane problemy międzynarodowe</w:t>
            </w:r>
          </w:p>
        </w:tc>
      </w:tr>
      <w:tr w:rsidR="00947D66" w:rsidTr="00FC604F">
        <w:trPr>
          <w:gridAfter w:val="1"/>
          <w:wAfter w:w="11" w:type="dxa"/>
          <w:trHeight w:val="1262"/>
        </w:trPr>
        <w:tc>
          <w:tcPr>
            <w:tcW w:w="385" w:type="dxa"/>
          </w:tcPr>
          <w:p w:rsidR="00947D66" w:rsidRPr="00D14645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D14645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konflikty etniczne [istota, przyczyny,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skutki,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sposoby rozwiązywania, przykłady]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terroryzm [cechy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rodzaje współcz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e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snego terroryzmu, walka z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terroryzmem] </w:t>
            </w:r>
          </w:p>
        </w:tc>
        <w:tc>
          <w:tcPr>
            <w:tcW w:w="2426" w:type="dxa"/>
            <w:gridSpan w:val="2"/>
          </w:tcPr>
          <w:p w:rsidR="00947D66" w:rsidRPr="00D14645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podaje przykłady wspó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ł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czesnych konfliktów międzynarodowych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wymienia sposoby ro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z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wiązywania konfliktów etnicznych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podaje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cechy współcz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e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snego terroryzmu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D14645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D14645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</w:t>
            </w:r>
            <w:r>
              <w:rPr>
                <w:rFonts w:ascii="Calibri" w:hAnsi="Calibri" w:cs="Calibri"/>
                <w:sz w:val="18"/>
                <w:szCs w:val="18"/>
              </w:rPr>
              <w:t>ymienia przycz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t>ny, 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konsekwencje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formy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konfliktów 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t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nicznych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podaje przykłady wspó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ł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czesnych konfliktów e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t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nicznych na obszarze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posługuje się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terminami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„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migracje</w:t>
            </w:r>
            <w:r>
              <w:rPr>
                <w:rFonts w:ascii="Calibri" w:hAnsi="Calibri" w:cs="Calibri"/>
                <w:sz w:val="18"/>
                <w:szCs w:val="18"/>
              </w:rPr>
              <w:t>”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„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uchodźcy</w:t>
            </w:r>
            <w:r>
              <w:rPr>
                <w:rFonts w:ascii="Calibri" w:hAnsi="Calibri" w:cs="Calibri"/>
                <w:sz w:val="18"/>
                <w:szCs w:val="18"/>
              </w:rPr>
              <w:t>”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„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asymil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a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cja</w:t>
            </w:r>
            <w:r>
              <w:rPr>
                <w:rFonts w:ascii="Calibri" w:hAnsi="Calibri" w:cs="Calibri"/>
                <w:sz w:val="18"/>
                <w:szCs w:val="18"/>
              </w:rPr>
              <w:t>”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„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grupa etniczna</w:t>
            </w:r>
            <w:r>
              <w:rPr>
                <w:rFonts w:ascii="Calibri" w:hAnsi="Calibri" w:cs="Calibri"/>
                <w:sz w:val="18"/>
                <w:szCs w:val="18"/>
              </w:rPr>
              <w:t>”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„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integracja</w:t>
            </w:r>
            <w:r>
              <w:rPr>
                <w:rFonts w:ascii="Calibri" w:hAnsi="Calibri" w:cs="Calibri"/>
                <w:sz w:val="18"/>
                <w:szCs w:val="18"/>
              </w:rPr>
              <w:t>”,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podaje przykłady działań o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charakterze terror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y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stycznym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07CE6">
              <w:rPr>
                <w:rFonts w:ascii="Calibri" w:hAnsi="Calibri" w:cs="Calibri"/>
                <w:sz w:val="18"/>
                <w:szCs w:val="18"/>
              </w:rPr>
              <w:t>wymienia główne wspó</w:t>
            </w:r>
            <w:r w:rsidRPr="00C07CE6">
              <w:rPr>
                <w:rFonts w:ascii="Calibri" w:hAnsi="Calibri" w:cs="Calibri"/>
                <w:sz w:val="18"/>
                <w:szCs w:val="18"/>
              </w:rPr>
              <w:t>ł</w:t>
            </w:r>
            <w:r w:rsidRPr="00C07CE6">
              <w:rPr>
                <w:rFonts w:ascii="Calibri" w:hAnsi="Calibri" w:cs="Calibri"/>
                <w:sz w:val="18"/>
                <w:szCs w:val="18"/>
              </w:rPr>
              <w:t>czesne organizacje terr</w:t>
            </w:r>
            <w:r w:rsidRPr="00C07CE6">
              <w:rPr>
                <w:rFonts w:ascii="Calibri" w:hAnsi="Calibri" w:cs="Calibri"/>
                <w:sz w:val="18"/>
                <w:szCs w:val="18"/>
              </w:rPr>
              <w:t>o</w:t>
            </w:r>
            <w:r w:rsidRPr="00C07CE6">
              <w:rPr>
                <w:rFonts w:ascii="Calibri" w:hAnsi="Calibri" w:cs="Calibri"/>
                <w:sz w:val="18"/>
                <w:szCs w:val="18"/>
              </w:rPr>
              <w:t>rystyczne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947D66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07CE6">
              <w:rPr>
                <w:rFonts w:ascii="Calibri" w:hAnsi="Calibri" w:cs="Calibri"/>
                <w:sz w:val="18"/>
                <w:szCs w:val="18"/>
              </w:rPr>
              <w:t>wymienia metody walki ze współczesnym terr</w:t>
            </w:r>
            <w:r w:rsidRPr="00C07CE6">
              <w:rPr>
                <w:rFonts w:ascii="Calibri" w:hAnsi="Calibri" w:cs="Calibri"/>
                <w:sz w:val="18"/>
                <w:szCs w:val="18"/>
              </w:rPr>
              <w:t>o</w:t>
            </w:r>
            <w:r w:rsidRPr="00C07CE6">
              <w:rPr>
                <w:rFonts w:ascii="Calibri" w:hAnsi="Calibri" w:cs="Calibri"/>
                <w:sz w:val="18"/>
                <w:szCs w:val="18"/>
              </w:rPr>
              <w:t>ryzmem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07CE6" w:rsidDel="002C023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wyjaśnia </w:t>
            </w:r>
            <w:r>
              <w:rPr>
                <w:rFonts w:ascii="Calibri" w:hAnsi="Calibri" w:cs="Calibri"/>
                <w:sz w:val="18"/>
                <w:szCs w:val="18"/>
              </w:rPr>
              <w:t>znaczenie terminów „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czystki 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t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niczne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”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i </w:t>
            </w:r>
            <w:r>
              <w:rPr>
                <w:rFonts w:ascii="Calibri" w:hAnsi="Calibri" w:cs="Calibri"/>
                <w:sz w:val="18"/>
                <w:szCs w:val="18"/>
              </w:rPr>
              <w:t>„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ludobójstwo</w:t>
            </w:r>
            <w:r>
              <w:rPr>
                <w:rFonts w:ascii="Calibri" w:hAnsi="Calibri" w:cs="Calibri"/>
                <w:sz w:val="18"/>
                <w:szCs w:val="18"/>
              </w:rPr>
              <w:t>”,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charakteryzuje metody walki ze współczesnym terroryzmem,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charakteryzuje wybrany konflikt etniczny na 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b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szarze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na wybranym przykł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dzie opisuje </w:t>
            </w:r>
            <w:r>
              <w:rPr>
                <w:rFonts w:ascii="Calibri" w:hAnsi="Calibri" w:cs="Calibri"/>
                <w:sz w:val="18"/>
                <w:szCs w:val="18"/>
              </w:rPr>
              <w:t>metody i formy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działania wspó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ł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czesnych organizacji te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rorystycznych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D14645" w:rsidRDefault="00947D66" w:rsidP="00947D66">
            <w:pPr>
              <w:tabs>
                <w:tab w:val="center" w:pos="1098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</w:p>
          <w:p w:rsidR="00947D66" w:rsidRPr="00D14645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zbiera, analizuje i prezentuje informacje na temat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947D66" w:rsidRPr="00D14645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współczesnych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konfli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k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tów etnicznych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- problemu terroryzmu międzynarodowego [przyczyny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uwarunk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o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wania,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konsekwencje,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formy, </w:t>
            </w:r>
            <w:r>
              <w:rPr>
                <w:rFonts w:ascii="Calibri" w:hAnsi="Calibri" w:cs="Calibri"/>
                <w:sz w:val="18"/>
                <w:szCs w:val="18"/>
              </w:rPr>
              <w:t>organizacje terr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z w:val="18"/>
                <w:szCs w:val="18"/>
              </w:rPr>
              <w:t>rystyczne</w:t>
            </w:r>
            <w:r w:rsidRPr="00822813">
              <w:rPr>
                <w:rFonts w:cstheme="minorHAnsi"/>
                <w:sz w:val="18"/>
                <w:szCs w:val="18"/>
              </w:rPr>
              <w:t xml:space="preserve">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skala zagroż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e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nia, </w:t>
            </w:r>
            <w:r>
              <w:rPr>
                <w:rFonts w:ascii="Calibri" w:hAnsi="Calibri" w:cs="Calibri"/>
                <w:sz w:val="18"/>
                <w:szCs w:val="18"/>
              </w:rPr>
              <w:t>metody przeciwdzi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>łania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]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przygotowuje i prezentuje na forum społeczności szkolnej materiały</w:t>
            </w:r>
            <w:r w:rsidRPr="001C37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[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film, plakat, artykuł itp.]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t>czące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wybran</w:t>
            </w:r>
            <w:r>
              <w:rPr>
                <w:rFonts w:ascii="Calibri" w:hAnsi="Calibri" w:cs="Calibri"/>
                <w:sz w:val="18"/>
                <w:szCs w:val="18"/>
              </w:rPr>
              <w:t>ych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metod i form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rozwiązywania współczesnych sporów międzynarodowych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47D66" w:rsidTr="00FC604F">
        <w:trPr>
          <w:gridAfter w:val="1"/>
          <w:wAfter w:w="11" w:type="dxa"/>
          <w:trHeight w:val="58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Organizacja Narodów Zjednoczonych</w:t>
            </w:r>
          </w:p>
        </w:tc>
      </w:tr>
      <w:tr w:rsidR="00947D66" w:rsidRPr="00E600F7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powstanie ONZ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podstawy działania ONZ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główne organy ONZ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działania ONZ na rzecz pokoju na świecie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system Narodów Zjednoczonych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operacje pokojowe ONZ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podaje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cele i zasady funkcjonowania ONZ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E600F7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wymienia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przykłady działań ONZ na rzecz p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koju na świecie, w tym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wybrane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misj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pokoj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w</w:t>
            </w:r>
            <w:r>
              <w:rPr>
                <w:rFonts w:ascii="Calibri" w:hAnsi="Calibri" w:cs="Calibri"/>
                <w:sz w:val="18"/>
                <w:szCs w:val="18"/>
              </w:rPr>
              <w:t>e.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okoliczn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ści, które doprowadziły </w:t>
            </w: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do powstania Organizacji Narodów Zjednocz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podaje podstawowe informacje na temat </w:t>
            </w:r>
            <w:r w:rsidRPr="00E600F7">
              <w:rPr>
                <w:rFonts w:ascii="Calibri" w:hAnsi="Calibri" w:cs="Calibri"/>
                <w:i/>
                <w:sz w:val="18"/>
                <w:szCs w:val="18"/>
              </w:rPr>
              <w:t>Ka</w:t>
            </w:r>
            <w:r w:rsidRPr="00E600F7">
              <w:rPr>
                <w:rFonts w:ascii="Calibri" w:hAnsi="Calibri" w:cs="Calibri"/>
                <w:i/>
                <w:sz w:val="18"/>
                <w:szCs w:val="18"/>
              </w:rPr>
              <w:t>r</w:t>
            </w:r>
            <w:r w:rsidRPr="00E600F7">
              <w:rPr>
                <w:rFonts w:ascii="Calibri" w:hAnsi="Calibri" w:cs="Calibri"/>
                <w:i/>
                <w:sz w:val="18"/>
                <w:szCs w:val="18"/>
              </w:rPr>
              <w:t>ty Narodów Zjednocz</w:t>
            </w:r>
            <w:r w:rsidRPr="00E600F7">
              <w:rPr>
                <w:rFonts w:ascii="Calibri" w:hAnsi="Calibri" w:cs="Calibri"/>
                <w:i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i/>
                <w:sz w:val="18"/>
                <w:szCs w:val="18"/>
              </w:rPr>
              <w:t>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główne organy ONZ i </w:t>
            </w:r>
            <w:r>
              <w:rPr>
                <w:rFonts w:ascii="Calibri" w:hAnsi="Calibri" w:cs="Calibri"/>
                <w:sz w:val="18"/>
                <w:szCs w:val="18"/>
              </w:rPr>
              <w:t>podaje, jakie są ich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zadania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podaje przykłady wysp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cjalizowanych organiz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cji, funduszy, programów i agend Narodów Zje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d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noczonych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charakteryzuje działa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l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ność wybranych agend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organów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organizacji wyspecjalizowanych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funkcjonujących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 ramach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ONZ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zbiera, analizuje i prezentuje informacje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na temat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działalności organów, wyspecjalizowanych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ganizacji, funduszy, pr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gramów i agend Nar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dów Zjednoczonych,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</w:rPr>
            </w:pPr>
            <w:r w:rsidRPr="00E600F7">
              <w:rPr>
                <w:sz w:val="18"/>
                <w:szCs w:val="18"/>
              </w:rPr>
              <w:t>- misji pokojowych ONZ</w:t>
            </w:r>
            <w:r>
              <w:rPr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ocenia zasadność i skuteczność działań p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dejmowanych przez ONZ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organizuje </w:t>
            </w:r>
            <w:r>
              <w:rPr>
                <w:rFonts w:ascii="Calibri" w:hAnsi="Calibri" w:cs="Calibri"/>
                <w:sz w:val="18"/>
                <w:szCs w:val="18"/>
              </w:rPr>
              <w:t>debatę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święcon</w:t>
            </w:r>
            <w:r>
              <w:rPr>
                <w:rFonts w:ascii="Calibri" w:hAnsi="Calibri" w:cs="Calibri"/>
                <w:sz w:val="18"/>
                <w:szCs w:val="18"/>
              </w:rPr>
              <w:t>ą:</w:t>
            </w:r>
          </w:p>
          <w:p w:rsidR="00947D66" w:rsidRPr="00E600F7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- ocenie pracy ONZ,</w:t>
            </w:r>
          </w:p>
          <w:p w:rsidR="00947D66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wyzwaniom stojącym przed ONZ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spacing w:after="0" w:line="240" w:lineRule="auto"/>
              <w:ind w:left="41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 także aktywnie uczes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z w:val="18"/>
                <w:szCs w:val="18"/>
              </w:rPr>
              <w:t>niczy w zainicjowanej dyskusji.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600F7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Unia Europejska</w:t>
            </w:r>
          </w:p>
        </w:tc>
      </w:tr>
      <w:tr w:rsidR="00947D66" w:rsidRPr="00E600F7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etapy procesu integracji europe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j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skiej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państwa czło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kowskie Unii Eur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pejskiej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prawo Unii Eur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pejskiej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strefa Schengen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strefa euro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obowiązujące akty prawa pierwotn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go Unii Europe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j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skiej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zasady i obszary funkcjonowania Unii Europejskiej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instytucje i organy Unii Europejskiej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prawa obywatela Unii Europejskiej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korzyści z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członkostwa w Unii Europejskiej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22813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rozpoznaje główne zas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dy i obszary funkcjon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wania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główne organy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instytucje Unii Europe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j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podaje </w:t>
            </w:r>
            <w:r>
              <w:rPr>
                <w:rFonts w:ascii="Calibri" w:hAnsi="Calibri" w:cs="Calibri"/>
                <w:sz w:val="18"/>
                <w:szCs w:val="18"/>
              </w:rPr>
              <w:t>korzyści wynik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>jące z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członkostwa w Unii Europejskiej </w:t>
            </w:r>
            <w:r>
              <w:rPr>
                <w:rFonts w:ascii="Calibri" w:hAnsi="Calibri" w:cs="Calibri"/>
                <w:sz w:val="18"/>
                <w:szCs w:val="18"/>
              </w:rPr>
              <w:t>dla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polskich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obywateli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podaje rok wstąpienia Polski do Unii Europe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j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skiej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podstaw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we uwarunkowania </w:t>
            </w:r>
            <w:r>
              <w:rPr>
                <w:rFonts w:ascii="Calibri" w:hAnsi="Calibri" w:cs="Calibri"/>
                <w:sz w:val="18"/>
                <w:szCs w:val="18"/>
              </w:rPr>
              <w:t>m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jące wpływ na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proces i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tegracji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państwa nal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żące współcześnie do Unii Europejskiej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wskazuje je na mapie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obowiązujące akty prawa pierwotnego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wymienia prawa </w:t>
            </w:r>
            <w:r>
              <w:rPr>
                <w:rFonts w:ascii="Calibri" w:hAnsi="Calibri" w:cs="Calibri"/>
                <w:sz w:val="18"/>
                <w:szCs w:val="18"/>
              </w:rPr>
              <w:t>prz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sługujące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obywatel</w:t>
            </w:r>
            <w:r>
              <w:rPr>
                <w:rFonts w:ascii="Calibri" w:hAnsi="Calibri" w:cs="Calibri"/>
                <w:sz w:val="18"/>
                <w:szCs w:val="18"/>
              </w:rPr>
              <w:t>om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D534CF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wymienia</w:t>
            </w:r>
            <w:r w:rsidRPr="00B31C08">
              <w:rPr>
                <w:rFonts w:cstheme="minorHAnsi"/>
                <w:sz w:val="18"/>
                <w:szCs w:val="18"/>
              </w:rPr>
              <w:t xml:space="preserve"> główne organy i instytucje Unii Europe</w:t>
            </w:r>
            <w:r w:rsidRPr="00B31C08">
              <w:rPr>
                <w:rFonts w:cstheme="minorHAnsi"/>
                <w:sz w:val="18"/>
                <w:szCs w:val="18"/>
              </w:rPr>
              <w:t>j</w:t>
            </w:r>
            <w:r w:rsidRPr="00B31C08">
              <w:rPr>
                <w:rFonts w:cstheme="minorHAnsi"/>
                <w:sz w:val="18"/>
                <w:szCs w:val="18"/>
              </w:rPr>
              <w:t>skiej [Komisję Europe</w:t>
            </w:r>
            <w:r w:rsidRPr="00B31C08">
              <w:rPr>
                <w:rFonts w:cstheme="minorHAnsi"/>
                <w:sz w:val="18"/>
                <w:szCs w:val="18"/>
              </w:rPr>
              <w:t>j</w:t>
            </w:r>
            <w:r w:rsidRPr="00B31C08">
              <w:rPr>
                <w:rFonts w:cstheme="minorHAnsi"/>
                <w:sz w:val="18"/>
                <w:szCs w:val="18"/>
              </w:rPr>
              <w:t>ską, Radę Europejską, Parlament Europejski, Radę Unii Europejskiej i Trybunał Sprawiedliw</w:t>
            </w:r>
            <w:r w:rsidRPr="00B31C08">
              <w:rPr>
                <w:rFonts w:cstheme="minorHAnsi"/>
                <w:sz w:val="18"/>
                <w:szCs w:val="18"/>
              </w:rPr>
              <w:t>o</w:t>
            </w:r>
            <w:r w:rsidRPr="00B31C08">
              <w:rPr>
                <w:rFonts w:cstheme="minorHAnsi"/>
                <w:sz w:val="18"/>
                <w:szCs w:val="18"/>
              </w:rPr>
              <w:t>ści UE]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947D66" w:rsidRPr="008A01BA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wyjaśnia, na czym polega różnica między prawem pierwotnym a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prawem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wtórnym Unii Europe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j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omawia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obszary fun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k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cjonowania Unii Eur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odczytuje z różnorodnych źródeł [tekst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narracyjny i normatywny, wykres, tabela] </w:t>
            </w:r>
            <w:r>
              <w:rPr>
                <w:rFonts w:ascii="Calibri" w:hAnsi="Calibri" w:cs="Calibri"/>
                <w:sz w:val="18"/>
                <w:szCs w:val="18"/>
              </w:rPr>
              <w:t>informacje dot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czące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społeczn</w:t>
            </w:r>
            <w:r>
              <w:rPr>
                <w:rFonts w:ascii="Calibri" w:hAnsi="Calibri" w:cs="Calibri"/>
                <w:sz w:val="18"/>
                <w:szCs w:val="18"/>
              </w:rPr>
              <w:t>ej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ocen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członkostwa Polski w Unii Europejskiej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główne etapy procesu integracji europejskiej</w:t>
            </w:r>
            <w:r>
              <w:rPr>
                <w:rFonts w:ascii="Calibri" w:hAnsi="Calibri" w:cs="Calibri"/>
                <w:sz w:val="18"/>
                <w:szCs w:val="18"/>
              </w:rPr>
              <w:t>, w tym: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utworzone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organizacje 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 zawarte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traktaty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>
              <w:rPr>
                <w:rFonts w:ascii="Calibri" w:hAnsi="Calibri" w:cs="Calibri"/>
                <w:sz w:val="18"/>
                <w:szCs w:val="18"/>
              </w:rPr>
              <w:t>sposób funkcjonowania wspólnot europejskich i zakres współpracy państw członkowskich na poszczególnych etapach,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- państwa</w:t>
            </w:r>
            <w:r>
              <w:rPr>
                <w:rFonts w:ascii="Calibri" w:hAnsi="Calibri" w:cs="Calibri"/>
                <w:sz w:val="18"/>
                <w:szCs w:val="18"/>
              </w:rPr>
              <w:t>, które prz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t>stąpiły do wspólnot e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sz w:val="18"/>
                <w:szCs w:val="18"/>
              </w:rPr>
              <w:t>ropejskich,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porównuje zasięg teryt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o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rialny Unii Europejskiej, strefy Schengen i strefy euro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charakteryzuje poszcz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gólne źródła prawa pierwotnego Unii Eur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o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pejskiej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odszukuje i prezentuje, np. na forum społeczności szkolnej, informacje na temat funduszy Unii 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u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ropejskiej i ich wykorz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stania w Polsce </w:t>
            </w:r>
            <w:r>
              <w:rPr>
                <w:rFonts w:ascii="Calibri" w:hAnsi="Calibri" w:cs="Calibri"/>
                <w:sz w:val="18"/>
                <w:szCs w:val="18"/>
              </w:rPr>
              <w:t>oraz w najbliższych państwach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członkowskich,</w:t>
            </w:r>
          </w:p>
          <w:p w:rsidR="00947D66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dokonuje krytycznej analizy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zagadnień dot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t>czących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członkostwa Po</w:t>
            </w:r>
            <w:r>
              <w:rPr>
                <w:rFonts w:ascii="Calibri" w:hAnsi="Calibri" w:cs="Calibri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sz w:val="18"/>
                <w:szCs w:val="18"/>
              </w:rPr>
              <w:t>ski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w 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zbiera i prezentuje info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macje na temat sporu społecznego dotyczącego oceny polskiego członk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stwa w</w:t>
            </w:r>
            <w:r>
              <w:rPr>
                <w:rFonts w:ascii="Calibri" w:hAnsi="Calibri" w:cs="Calibri"/>
                <w:sz w:val="18"/>
                <w:szCs w:val="18"/>
              </w:rPr>
              <w:t> Unii Europejskiej,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organizuje deba</w:t>
            </w:r>
            <w:r>
              <w:rPr>
                <w:rFonts w:ascii="Calibri" w:hAnsi="Calibri" w:cs="Calibri"/>
                <w:sz w:val="18"/>
                <w:szCs w:val="18"/>
              </w:rPr>
              <w:t>tę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święcon</w:t>
            </w:r>
            <w:r>
              <w:rPr>
                <w:rFonts w:ascii="Calibri" w:hAnsi="Calibri" w:cs="Calibri"/>
                <w:sz w:val="18"/>
                <w:szCs w:val="18"/>
              </w:rPr>
              <w:t>ą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wybranym pr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blemom </w:t>
            </w:r>
            <w:r>
              <w:rPr>
                <w:rFonts w:ascii="Calibri" w:hAnsi="Calibri" w:cs="Calibri"/>
                <w:sz w:val="18"/>
                <w:szCs w:val="18"/>
              </w:rPr>
              <w:t>związanym z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funkcjonowani</w:t>
            </w:r>
            <w:r>
              <w:rPr>
                <w:rFonts w:ascii="Calibri" w:hAnsi="Calibri" w:cs="Calibri"/>
                <w:sz w:val="18"/>
                <w:szCs w:val="18"/>
              </w:rPr>
              <w:t>em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Unii Europejskiej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oraz akty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>
              <w:rPr>
                <w:rFonts w:ascii="Calibri" w:hAnsi="Calibri" w:cs="Calibri"/>
                <w:sz w:val="18"/>
                <w:szCs w:val="18"/>
              </w:rPr>
              <w:t>nie uczestniczy w zainicjowanej dyskusji.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Organizacja Paktu Północnoatlantyckiego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8A01BA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geneza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cele NATO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organy NATO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państwa czło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kowskie NATO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działania NATO na rzecz pokoju na świecie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USA w strukturach NATO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główne cele i zadania NATO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podaje rok wstąpienia Polski do NATO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cstheme="minorHAnsi"/>
                <w:sz w:val="18"/>
                <w:szCs w:val="18"/>
              </w:rPr>
              <w:t>omawia okoliczności, które doprowadziły do powstania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Organizacji Paktu Północnoatlanty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kiego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2813">
              <w:rPr>
                <w:rFonts w:cstheme="minorHAnsi"/>
                <w:sz w:val="18"/>
                <w:szCs w:val="18"/>
              </w:rPr>
              <w:t xml:space="preserve">wymienia główne organy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NATO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państwa nal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żące do NATO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wskazuje je na mapie.</w:t>
            </w:r>
          </w:p>
          <w:p w:rsidR="00947D66" w:rsidRPr="008A01BA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odczytuje z różnych źródeł [tekst narracyjny i normatywny, wykres, tabela]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informacje dot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sz w:val="18"/>
                <w:szCs w:val="18"/>
              </w:rPr>
              <w:t>czące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ocen</w:t>
            </w:r>
            <w:r>
              <w:rPr>
                <w:rFonts w:ascii="Calibri" w:hAnsi="Calibri" w:cs="Calibri"/>
                <w:sz w:val="18"/>
                <w:szCs w:val="18"/>
              </w:rPr>
              <w:t>y: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działalności NATO na rzecz światowego p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koju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członkostwa Polski w NATO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wpływu NATO na pozycję Stanów Zje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d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noczonych Ameryki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świecie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2813">
              <w:rPr>
                <w:rFonts w:cstheme="minorHAnsi"/>
                <w:sz w:val="18"/>
                <w:szCs w:val="18"/>
              </w:rPr>
              <w:t>określa i ocenia rolę Stanów Zjednoczonych Ameryki w strukturach NATO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omawia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stosunki NATO z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Federacją Rosyjską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charakteryzuje główne organy NATO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zbiera, analizuje i prezentuje informacje na temat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roli NATO w budowaniu pokoju na świecie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przebiegu wybranych operacji wojskowych NATO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dokonuje krytycznej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ceny wybranych aspe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k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tów działalności </w:t>
            </w:r>
            <w:r>
              <w:rPr>
                <w:rFonts w:ascii="Calibri" w:hAnsi="Calibri" w:cs="Calibri"/>
                <w:sz w:val="18"/>
                <w:szCs w:val="18"/>
              </w:rPr>
              <w:t>NATO,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organizuje </w:t>
            </w:r>
            <w:r>
              <w:rPr>
                <w:rFonts w:ascii="Calibri" w:hAnsi="Calibri" w:cs="Calibri"/>
                <w:sz w:val="18"/>
                <w:szCs w:val="18"/>
              </w:rPr>
              <w:t>debatę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święcon</w:t>
            </w:r>
            <w:r>
              <w:rPr>
                <w:rFonts w:ascii="Calibri" w:hAnsi="Calibri" w:cs="Calibri"/>
                <w:sz w:val="18"/>
                <w:szCs w:val="18"/>
              </w:rPr>
              <w:t>ą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wybranym aspektom funkcjonow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nia NATO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aktywnie uczestniczy w zainicjowanej dyskusji,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odszukuje i prezentuje, np. na forum społeczności szkolnej, informacje na temat</w:t>
            </w:r>
          </w:p>
          <w:p w:rsidR="00947D66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członkostwa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Polski </w:t>
            </w:r>
            <w:r>
              <w:rPr>
                <w:rFonts w:ascii="Calibri" w:hAnsi="Calibri" w:cs="Calibri"/>
                <w:sz w:val="18"/>
                <w:szCs w:val="18"/>
              </w:rPr>
              <w:t>w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NATO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47D66" w:rsidTr="00FC604F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:rsidR="00947D66" w:rsidRDefault="00947D66" w:rsidP="00947D6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Służby zagraniczne Polski</w:t>
            </w:r>
          </w:p>
        </w:tc>
      </w:tr>
      <w:tr w:rsidR="00947D66" w:rsidRPr="008A01BA" w:rsidTr="00FC604F">
        <w:trPr>
          <w:gridAfter w:val="1"/>
          <w:wAfter w:w="11" w:type="dxa"/>
          <w:trHeight w:val="33"/>
        </w:trPr>
        <w:tc>
          <w:tcPr>
            <w:tcW w:w="385" w:type="dxa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istota i cele polit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ki zagranicznej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dyplomacja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placówki dyplom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tyczne i ich zad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nia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ambasady i kons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u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laty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działalność polskiej dyplomacji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rozpoznaje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zadania ambasadorów i konsulów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947D66" w:rsidRPr="008A01BA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:rsidR="00947D66" w:rsidRPr="008A01BA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:rsidR="00947D66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posługuje się </w:t>
            </w:r>
            <w:r w:rsidRPr="00E600F7">
              <w:rPr>
                <w:rFonts w:cstheme="minorHAnsi"/>
                <w:sz w:val="18"/>
                <w:szCs w:val="18"/>
              </w:rPr>
              <w:t xml:space="preserve"> terminami „polityka z</w:t>
            </w:r>
            <w:r w:rsidRPr="00E600F7">
              <w:rPr>
                <w:rFonts w:cstheme="minorHAnsi"/>
                <w:sz w:val="18"/>
                <w:szCs w:val="18"/>
              </w:rPr>
              <w:t>a</w:t>
            </w:r>
            <w:r w:rsidRPr="00E600F7">
              <w:rPr>
                <w:rFonts w:cstheme="minorHAnsi"/>
                <w:sz w:val="18"/>
                <w:szCs w:val="18"/>
              </w:rPr>
              <w:t>graniczna”, „racja st</w:t>
            </w:r>
            <w:r w:rsidRPr="00E600F7">
              <w:rPr>
                <w:rFonts w:cstheme="minorHAnsi"/>
                <w:sz w:val="18"/>
                <w:szCs w:val="18"/>
              </w:rPr>
              <w:t>a</w:t>
            </w:r>
            <w:r w:rsidRPr="00E600F7">
              <w:rPr>
                <w:rFonts w:cstheme="minorHAnsi"/>
                <w:sz w:val="18"/>
                <w:szCs w:val="18"/>
              </w:rPr>
              <w:t>nu”, „dyplomacja p</w:t>
            </w:r>
            <w:r w:rsidRPr="00E600F7">
              <w:rPr>
                <w:rFonts w:cstheme="minorHAnsi"/>
                <w:sz w:val="18"/>
                <w:szCs w:val="18"/>
              </w:rPr>
              <w:t>u</w:t>
            </w:r>
            <w:r w:rsidRPr="00E600F7">
              <w:rPr>
                <w:rFonts w:cstheme="minorHAnsi"/>
                <w:sz w:val="18"/>
                <w:szCs w:val="18"/>
              </w:rPr>
              <w:t>bliczna”, „misja dypl</w:t>
            </w:r>
            <w:r w:rsidRPr="00E600F7">
              <w:rPr>
                <w:rFonts w:cstheme="minorHAnsi"/>
                <w:sz w:val="18"/>
                <w:szCs w:val="18"/>
              </w:rPr>
              <w:t>o</w:t>
            </w:r>
            <w:r w:rsidRPr="00E600F7">
              <w:rPr>
                <w:rFonts w:cstheme="minorHAnsi"/>
                <w:sz w:val="18"/>
                <w:szCs w:val="18"/>
              </w:rPr>
              <w:t>matyczna”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sprawy, które obywatel polski może z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łatwić w konsulatach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na przykładzie wybr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nych placówek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dyplom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>tycznych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RP przedstawia zadania ambasad i ko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sulatów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priorytety polskiej polityki zagr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nicznej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E600F7" w:rsidRDefault="00947D66" w:rsidP="00947D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przedstawia główne inicjatywy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międzynar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z w:val="18"/>
                <w:szCs w:val="18"/>
              </w:rPr>
              <w:t>dowe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w które angażuje się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państwo polskie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np. Grupa </w:t>
            </w:r>
            <w:proofErr w:type="spellStart"/>
            <w:r w:rsidRPr="00E600F7">
              <w:rPr>
                <w:rFonts w:ascii="Calibri" w:hAnsi="Calibri" w:cs="Calibri"/>
                <w:sz w:val="18"/>
                <w:szCs w:val="18"/>
              </w:rPr>
              <w:t>Wyszehradzka</w:t>
            </w:r>
            <w:proofErr w:type="spellEnd"/>
            <w:r w:rsidRPr="00E600F7">
              <w:rPr>
                <w:rFonts w:ascii="Calibri" w:hAnsi="Calibri" w:cs="Calibri"/>
                <w:sz w:val="18"/>
                <w:szCs w:val="18"/>
              </w:rPr>
              <w:t xml:space="preserve">, Trójkąt Weimarski, </w:t>
            </w:r>
            <w:proofErr w:type="spellStart"/>
            <w:r w:rsidRPr="00E600F7">
              <w:rPr>
                <w:rFonts w:ascii="Calibri" w:hAnsi="Calibri" w:cs="Calibri"/>
                <w:sz w:val="18"/>
                <w:szCs w:val="18"/>
              </w:rPr>
              <w:t>Trójmorze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].</w:t>
            </w:r>
          </w:p>
          <w:p w:rsidR="00947D66" w:rsidRPr="00E600F7" w:rsidRDefault="00947D66" w:rsidP="00947D66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:rsidR="00947D66" w:rsidRPr="00E600F7" w:rsidRDefault="00947D66" w:rsidP="00947D6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:rsidR="00947D66" w:rsidRPr="008A01BA" w:rsidRDefault="00947D66" w:rsidP="00947D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odszukuje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różnych źródłach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informacje na temat działalności po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l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skich placówek dyplom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tycznych w wybranych państwach świata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</w:tbl>
    <w:p w:rsidR="00947D66" w:rsidRPr="009A0EDC" w:rsidRDefault="00947D66" w:rsidP="00947D66">
      <w:pPr>
        <w:spacing w:after="0" w:line="240" w:lineRule="auto"/>
        <w:jc w:val="center"/>
        <w:rPr>
          <w:rFonts w:asciiTheme="majorBidi" w:hAnsiTheme="majorBidi" w:cstheme="majorBidi"/>
          <w:iCs/>
          <w:sz w:val="24"/>
          <w:szCs w:val="24"/>
        </w:rPr>
      </w:pPr>
    </w:p>
    <w:sectPr w:rsidR="00947D66" w:rsidRPr="009A0EDC" w:rsidSect="00B43BE0">
      <w:footerReference w:type="default" r:id="rId7"/>
      <w:pgSz w:w="16838" w:h="11906" w:orient="landscape"/>
      <w:pgMar w:top="1134" w:right="53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ACD" w:rsidRDefault="00BC4ACD" w:rsidP="006F0BCE">
      <w:pPr>
        <w:spacing w:after="0" w:line="240" w:lineRule="auto"/>
      </w:pPr>
      <w:r>
        <w:separator/>
      </w:r>
    </w:p>
  </w:endnote>
  <w:endnote w:type="continuationSeparator" w:id="0">
    <w:p w:rsidR="00BC4ACD" w:rsidRDefault="00BC4ACD" w:rsidP="006F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6502092"/>
      <w:docPartObj>
        <w:docPartGallery w:val="Page Numbers (Bottom of Page)"/>
        <w:docPartUnique/>
      </w:docPartObj>
    </w:sdtPr>
    <w:sdtContent>
      <w:p w:rsidR="006F0BCE" w:rsidRDefault="00994BEC">
        <w:pPr>
          <w:pStyle w:val="Stopka"/>
          <w:jc w:val="right"/>
        </w:pPr>
        <w:r>
          <w:fldChar w:fldCharType="begin"/>
        </w:r>
        <w:r w:rsidR="006F0BCE">
          <w:instrText>PAGE   \* MERGEFORMAT</w:instrText>
        </w:r>
        <w:r>
          <w:fldChar w:fldCharType="separate"/>
        </w:r>
        <w:r w:rsidR="00DC6505">
          <w:rPr>
            <w:noProof/>
          </w:rPr>
          <w:t>1</w:t>
        </w:r>
        <w:r>
          <w:fldChar w:fldCharType="end"/>
        </w:r>
      </w:p>
    </w:sdtContent>
  </w:sdt>
  <w:p w:rsidR="006F0BCE" w:rsidRDefault="006F0B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ACD" w:rsidRDefault="00BC4ACD" w:rsidP="006F0BCE">
      <w:pPr>
        <w:spacing w:after="0" w:line="240" w:lineRule="auto"/>
      </w:pPr>
      <w:r>
        <w:separator/>
      </w:r>
    </w:p>
  </w:footnote>
  <w:footnote w:type="continuationSeparator" w:id="0">
    <w:p w:rsidR="00BC4ACD" w:rsidRDefault="00BC4ACD" w:rsidP="006F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551"/>
    <w:multiLevelType w:val="hybridMultilevel"/>
    <w:tmpl w:val="EE304D2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6C241B"/>
    <w:multiLevelType w:val="hybridMultilevel"/>
    <w:tmpl w:val="F3583B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780C71"/>
    <w:multiLevelType w:val="hybridMultilevel"/>
    <w:tmpl w:val="09EC007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9239C7"/>
    <w:multiLevelType w:val="hybridMultilevel"/>
    <w:tmpl w:val="AEC09B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F075A3"/>
    <w:multiLevelType w:val="hybridMultilevel"/>
    <w:tmpl w:val="784C883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150EC4"/>
    <w:multiLevelType w:val="hybridMultilevel"/>
    <w:tmpl w:val="9E965B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E5B5910"/>
    <w:multiLevelType w:val="hybridMultilevel"/>
    <w:tmpl w:val="1F4CF5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FB2612A"/>
    <w:multiLevelType w:val="hybridMultilevel"/>
    <w:tmpl w:val="BAEC879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3C3A02"/>
    <w:multiLevelType w:val="hybridMultilevel"/>
    <w:tmpl w:val="6AAC9F4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64542D"/>
    <w:multiLevelType w:val="hybridMultilevel"/>
    <w:tmpl w:val="2408BAC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BE5435"/>
    <w:multiLevelType w:val="hybridMultilevel"/>
    <w:tmpl w:val="71064C4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9E222EB"/>
    <w:multiLevelType w:val="hybridMultilevel"/>
    <w:tmpl w:val="7C6A8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83222E"/>
    <w:multiLevelType w:val="hybridMultilevel"/>
    <w:tmpl w:val="0F9C20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39536A5"/>
    <w:multiLevelType w:val="hybridMultilevel"/>
    <w:tmpl w:val="B680C2F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4806B13"/>
    <w:multiLevelType w:val="hybridMultilevel"/>
    <w:tmpl w:val="26DA01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327068"/>
    <w:multiLevelType w:val="hybridMultilevel"/>
    <w:tmpl w:val="FB08FC8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E70033"/>
    <w:multiLevelType w:val="hybridMultilevel"/>
    <w:tmpl w:val="69D822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89C5B95"/>
    <w:multiLevelType w:val="hybridMultilevel"/>
    <w:tmpl w:val="5D8E8A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9513F0"/>
    <w:multiLevelType w:val="hybridMultilevel"/>
    <w:tmpl w:val="26A294C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8B01CC5"/>
    <w:multiLevelType w:val="hybridMultilevel"/>
    <w:tmpl w:val="FA50871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9C658FA"/>
    <w:multiLevelType w:val="hybridMultilevel"/>
    <w:tmpl w:val="8AA6905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4F55DDB"/>
    <w:multiLevelType w:val="hybridMultilevel"/>
    <w:tmpl w:val="FAF2A1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58623B9"/>
    <w:multiLevelType w:val="hybridMultilevel"/>
    <w:tmpl w:val="046E42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8710F5B"/>
    <w:multiLevelType w:val="hybridMultilevel"/>
    <w:tmpl w:val="B37AB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8B4804"/>
    <w:multiLevelType w:val="hybridMultilevel"/>
    <w:tmpl w:val="01543E7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76714B"/>
    <w:multiLevelType w:val="hybridMultilevel"/>
    <w:tmpl w:val="46B29D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3B63F1"/>
    <w:multiLevelType w:val="hybridMultilevel"/>
    <w:tmpl w:val="49BE71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133284"/>
    <w:multiLevelType w:val="hybridMultilevel"/>
    <w:tmpl w:val="FD7878C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9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26"/>
  </w:num>
  <w:num w:numId="9">
    <w:abstractNumId w:val="15"/>
  </w:num>
  <w:num w:numId="10">
    <w:abstractNumId w:val="24"/>
  </w:num>
  <w:num w:numId="11">
    <w:abstractNumId w:val="23"/>
  </w:num>
  <w:num w:numId="12">
    <w:abstractNumId w:val="17"/>
  </w:num>
  <w:num w:numId="13">
    <w:abstractNumId w:val="22"/>
  </w:num>
  <w:num w:numId="14">
    <w:abstractNumId w:val="21"/>
  </w:num>
  <w:num w:numId="15">
    <w:abstractNumId w:val="14"/>
  </w:num>
  <w:num w:numId="16">
    <w:abstractNumId w:val="11"/>
  </w:num>
  <w:num w:numId="17">
    <w:abstractNumId w:val="6"/>
  </w:num>
  <w:num w:numId="18">
    <w:abstractNumId w:val="18"/>
  </w:num>
  <w:num w:numId="19">
    <w:abstractNumId w:val="30"/>
  </w:num>
  <w:num w:numId="20">
    <w:abstractNumId w:val="8"/>
  </w:num>
  <w:num w:numId="21">
    <w:abstractNumId w:val="2"/>
  </w:num>
  <w:num w:numId="22">
    <w:abstractNumId w:val="16"/>
  </w:num>
  <w:num w:numId="23">
    <w:abstractNumId w:val="29"/>
  </w:num>
  <w:num w:numId="24">
    <w:abstractNumId w:val="20"/>
  </w:num>
  <w:num w:numId="25">
    <w:abstractNumId w:val="27"/>
  </w:num>
  <w:num w:numId="26">
    <w:abstractNumId w:val="25"/>
  </w:num>
  <w:num w:numId="27">
    <w:abstractNumId w:val="13"/>
  </w:num>
  <w:num w:numId="28">
    <w:abstractNumId w:val="3"/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229D1"/>
    <w:rsid w:val="00180945"/>
    <w:rsid w:val="001A6400"/>
    <w:rsid w:val="001C0B56"/>
    <w:rsid w:val="002037A5"/>
    <w:rsid w:val="00203D74"/>
    <w:rsid w:val="00237501"/>
    <w:rsid w:val="00283E75"/>
    <w:rsid w:val="002852B7"/>
    <w:rsid w:val="002C2872"/>
    <w:rsid w:val="003B1700"/>
    <w:rsid w:val="00434206"/>
    <w:rsid w:val="004A77B9"/>
    <w:rsid w:val="005033D9"/>
    <w:rsid w:val="0053656D"/>
    <w:rsid w:val="00590988"/>
    <w:rsid w:val="005940BF"/>
    <w:rsid w:val="006F0BCE"/>
    <w:rsid w:val="006F5EEA"/>
    <w:rsid w:val="0074331C"/>
    <w:rsid w:val="00780E3F"/>
    <w:rsid w:val="00873004"/>
    <w:rsid w:val="008B2ABC"/>
    <w:rsid w:val="00916FC7"/>
    <w:rsid w:val="00947D66"/>
    <w:rsid w:val="00985FE3"/>
    <w:rsid w:val="00994BEC"/>
    <w:rsid w:val="009A0EDC"/>
    <w:rsid w:val="009B53CF"/>
    <w:rsid w:val="00A1750D"/>
    <w:rsid w:val="00A208DA"/>
    <w:rsid w:val="00AD50E7"/>
    <w:rsid w:val="00AF2D5A"/>
    <w:rsid w:val="00B04C28"/>
    <w:rsid w:val="00B43BE0"/>
    <w:rsid w:val="00BC4ACD"/>
    <w:rsid w:val="00BE00F4"/>
    <w:rsid w:val="00C24F93"/>
    <w:rsid w:val="00DC6505"/>
    <w:rsid w:val="00E1437C"/>
    <w:rsid w:val="00E14796"/>
    <w:rsid w:val="00E226A0"/>
    <w:rsid w:val="00E67791"/>
    <w:rsid w:val="00F0245A"/>
    <w:rsid w:val="00F229D1"/>
    <w:rsid w:val="00F3072B"/>
    <w:rsid w:val="00F3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29D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229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9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22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9D1"/>
  </w:style>
  <w:style w:type="paragraph" w:styleId="Poprawka">
    <w:name w:val="Revision"/>
    <w:hidden/>
    <w:uiPriority w:val="99"/>
    <w:semiHidden/>
    <w:rsid w:val="00F229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29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29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29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9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29D1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22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9D1"/>
  </w:style>
  <w:style w:type="character" w:customStyle="1" w:styleId="normaltextrun">
    <w:name w:val="normaltextrun"/>
    <w:basedOn w:val="Domylnaczcionkaakapitu"/>
    <w:rsid w:val="00F229D1"/>
  </w:style>
  <w:style w:type="character" w:customStyle="1" w:styleId="eop">
    <w:name w:val="eop"/>
    <w:basedOn w:val="Domylnaczcionkaakapitu"/>
    <w:rsid w:val="00F229D1"/>
  </w:style>
  <w:style w:type="paragraph" w:styleId="Bezodstpw">
    <w:name w:val="No Spacing"/>
    <w:uiPriority w:val="1"/>
    <w:qFormat/>
    <w:rsid w:val="009B53CF"/>
    <w:pPr>
      <w:suppressAutoHyphens/>
      <w:autoSpaceDN w:val="0"/>
      <w:spacing w:after="0" w:line="240" w:lineRule="auto"/>
    </w:pPr>
    <w:rPr>
      <w:rFonts w:ascii="Calibri" w:eastAsia="Calibri" w:hAnsi="Calibri" w:cs="F"/>
    </w:rPr>
  </w:style>
  <w:style w:type="paragraph" w:customStyle="1" w:styleId="Standard">
    <w:name w:val="Standard"/>
    <w:rsid w:val="009B53CF"/>
    <w:pPr>
      <w:suppressAutoHyphens/>
      <w:autoSpaceDN w:val="0"/>
    </w:pPr>
    <w:rPr>
      <w:rFonts w:ascii="Calibri" w:eastAsia="Calibri" w:hAnsi="Calibri" w:cs="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6011</Words>
  <Characters>36072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6</cp:revision>
  <cp:lastPrinted>2020-08-18T05:05:00Z</cp:lastPrinted>
  <dcterms:created xsi:type="dcterms:W3CDTF">2025-09-01T11:52:00Z</dcterms:created>
  <dcterms:modified xsi:type="dcterms:W3CDTF">2025-09-18T16:17:00Z</dcterms:modified>
</cp:coreProperties>
</file>