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C" w:rsidRPr="00E30851" w:rsidRDefault="004A29A0" w:rsidP="0027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851">
        <w:rPr>
          <w:rFonts w:ascii="Times New Roman" w:hAnsi="Times New Roman" w:cs="Times New Roman"/>
          <w:b/>
          <w:sz w:val="28"/>
          <w:szCs w:val="28"/>
        </w:rPr>
        <w:t>Wymagania edukacyjne przedmiot:</w:t>
      </w:r>
    </w:p>
    <w:p w:rsidR="00F46C2C" w:rsidRPr="00E30851" w:rsidRDefault="004A29A0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851">
        <w:rPr>
          <w:rFonts w:ascii="Times New Roman" w:hAnsi="Times New Roman" w:cs="Times New Roman"/>
          <w:b/>
          <w:sz w:val="28"/>
          <w:szCs w:val="28"/>
        </w:rPr>
        <w:t>Rysunek techniczny</w:t>
      </w:r>
    </w:p>
    <w:p w:rsidR="007B1FAE" w:rsidRDefault="00435468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Szkoła Branżowa 1 stopnia</w:t>
      </w:r>
    </w:p>
    <w:p w:rsidR="00F46C2C" w:rsidRDefault="007B1FAE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klasa 1</w:t>
      </w:r>
    </w:p>
    <w:p w:rsidR="00435468" w:rsidRDefault="00435468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Mechanik monter maszyn i urządzeń</w:t>
      </w:r>
    </w:p>
    <w:p w:rsidR="004B53BE" w:rsidRDefault="004B53BE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BE" w:rsidRPr="004B53BE" w:rsidRDefault="004B53BE" w:rsidP="004B5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53BE">
        <w:rPr>
          <w:rFonts w:ascii="Times New Roman" w:hAnsi="Times New Roman" w:cs="Times New Roman"/>
          <w:b/>
          <w:sz w:val="24"/>
          <w:szCs w:val="24"/>
        </w:rPr>
        <w:t>Ocenianie bieżące odbywa się  według skali ocen: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celująca - 6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bardzo dobra - 5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dobra - 4,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dostateczna - 3,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dopuszczająca - 2</w:t>
      </w:r>
    </w:p>
    <w:p w:rsidR="008C605C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 xml:space="preserve">ocena niedostateczna </w:t>
      </w:r>
      <w:r w:rsidR="004B53BE">
        <w:rPr>
          <w:rFonts w:ascii="Times New Roman" w:hAnsi="Times New Roman" w:cs="Times New Roman"/>
          <w:sz w:val="24"/>
          <w:szCs w:val="24"/>
        </w:rPr>
        <w:t>–</w:t>
      </w:r>
      <w:r w:rsidRPr="004B53B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53BE" w:rsidRPr="004B53BE" w:rsidRDefault="004B53BE" w:rsidP="004B53BE">
      <w:pPr>
        <w:ind w:left="36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 xml:space="preserve">Dopuszcza się stosowanie przy ocenach, poza oceną celującą, znaku „+” – stanowi on 0,25 wartości oceny oraz znaku „-” o wartości – 0,25 oceny poza oceną niedostateczną; </w:t>
      </w:r>
    </w:p>
    <w:p w:rsidR="004B53BE" w:rsidRDefault="004B53BE" w:rsidP="004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B53BE">
        <w:rPr>
          <w:rFonts w:ascii="Times New Roman" w:hAnsi="Times New Roman" w:cs="Times New Roman"/>
          <w:b/>
          <w:bCs/>
          <w:sz w:val="24"/>
          <w:szCs w:val="24"/>
        </w:rPr>
        <w:t>Przy ustalaniu oceny za pracę pisemną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(wykonanie dokumentacji technicznej)</w:t>
      </w:r>
      <w:r w:rsidRPr="004B53BE">
        <w:rPr>
          <w:rFonts w:ascii="Times New Roman" w:hAnsi="Times New Roman" w:cs="Times New Roman"/>
          <w:b/>
          <w:bCs/>
          <w:sz w:val="24"/>
          <w:szCs w:val="24"/>
        </w:rPr>
        <w:t xml:space="preserve"> nauczyciel stosuje progi procentowe:</w:t>
      </w:r>
    </w:p>
    <w:p w:rsidR="004B53BE" w:rsidRPr="00C66B72" w:rsidRDefault="004B53BE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  <w:bCs/>
        </w:rPr>
        <w:t>96% - 100% - ocena celująca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  <w:bCs/>
        </w:rPr>
        <w:t>94% - 95% - ocena plus bardzo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85% - 93% - ocena bardzo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83% - 84% - ocena minus bardzo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81% - 82% - ocena plus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69% - 80% - ocena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 xml:space="preserve">67% - 68% - ocena minus dobra 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  <w:bCs/>
        </w:rPr>
        <w:t>65% - 66% - ocena plus dostateczna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54% - 64% - ocena dostateczna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52% - 53% - ocena minus dostateczna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50% - 51% - ocena plus dopuszczająca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40% - 49% - ocena dopuszczająca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38% - 39% - ocena minus dopuszczająca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0% - 37% - ocena niedostateczna</w:t>
      </w:r>
    </w:p>
    <w:p w:rsidR="004B53BE" w:rsidRPr="00F87A67" w:rsidRDefault="004B53BE" w:rsidP="00F87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DC3" w:rsidRDefault="004A29A0" w:rsidP="00E27D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Poziom wymagań na ocenę celującą - uczeń:  </w:t>
      </w:r>
    </w:p>
    <w:p w:rsidR="00E21A0D" w:rsidRPr="00E21A0D" w:rsidRDefault="00E21A0D" w:rsidP="00E21A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>Bardzo dobrze zna wszystkie treści przewidziane podstawą programową z rysunku technicznego.</w:t>
      </w:r>
    </w:p>
    <w:p w:rsidR="00E21A0D" w:rsidRPr="00E21A0D" w:rsidRDefault="00E21A0D" w:rsidP="00E21A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>Rozumie i stosuje zasady normalizacji (linie, oznaczenia, symbole, przekroje, tolerancje).</w:t>
      </w:r>
    </w:p>
    <w:p w:rsidR="00E21A0D" w:rsidRPr="00E21A0D" w:rsidRDefault="00E21A0D" w:rsidP="00E21A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>Zna różne rodzaje rzutów i potrafi dobrać je do przedstawienia elementu.</w:t>
      </w:r>
    </w:p>
    <w:p w:rsidR="00E21A0D" w:rsidRPr="00E21A0D" w:rsidRDefault="00E21A0D" w:rsidP="00E21A0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>Orientuje się w normach wymiarowania, pasowania, chropowatości powierzchni.</w:t>
      </w:r>
    </w:p>
    <w:p w:rsidR="00E21A0D" w:rsidRPr="00E21A0D" w:rsidRDefault="00E21A0D" w:rsidP="00E21A0D">
      <w:pPr>
        <w:numPr>
          <w:ilvl w:val="0"/>
          <w:numId w:val="3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>Zna podstawowe oznaczenia stosowane w dokumentacji technicznej maszyn i urządzeń.</w:t>
      </w:r>
    </w:p>
    <w:p w:rsidR="00E21A0D" w:rsidRPr="00E21A0D" w:rsidRDefault="00E21A0D" w:rsidP="00E21A0D">
      <w:pPr>
        <w:numPr>
          <w:ilvl w:val="0"/>
          <w:numId w:val="3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bCs/>
          <w:lang w:eastAsia="pl-PL"/>
        </w:rPr>
        <w:t>Samodzielnie i bezbłędnie</w:t>
      </w:r>
      <w:r w:rsidRPr="00E21A0D">
        <w:rPr>
          <w:rFonts w:ascii="Times New Roman" w:eastAsia="Times New Roman" w:hAnsi="Times New Roman" w:cs="Times New Roman"/>
          <w:lang w:eastAsia="pl-PL"/>
        </w:rPr>
        <w:t xml:space="preserve"> wykonuje rysunki prostych i złożonych elementów maszynowych w rzutach prostokątnych i aksonometrycznych.</w:t>
      </w:r>
    </w:p>
    <w:p w:rsidR="00E21A0D" w:rsidRPr="00E21A0D" w:rsidRDefault="00E21A0D" w:rsidP="00E21A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 xml:space="preserve">Umie poprawnie wykonać i odczytać </w:t>
      </w:r>
      <w:r w:rsidRPr="00E21A0D">
        <w:rPr>
          <w:rFonts w:ascii="Times New Roman" w:eastAsia="Times New Roman" w:hAnsi="Times New Roman" w:cs="Times New Roman"/>
          <w:bCs/>
          <w:lang w:eastAsia="pl-PL"/>
        </w:rPr>
        <w:t>przekroje i półprzekroje</w:t>
      </w:r>
      <w:r w:rsidRPr="00E21A0D">
        <w:rPr>
          <w:rFonts w:ascii="Times New Roman" w:eastAsia="Times New Roman" w:hAnsi="Times New Roman" w:cs="Times New Roman"/>
          <w:lang w:eastAsia="pl-PL"/>
        </w:rPr>
        <w:t>.</w:t>
      </w:r>
    </w:p>
    <w:p w:rsidR="00E21A0D" w:rsidRPr="00E21A0D" w:rsidRDefault="00E21A0D" w:rsidP="00E21A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>Potrafi sporządzić rysunek złożeniowy i na jego podstawie wykonać rysunki wykonawcze części.</w:t>
      </w:r>
    </w:p>
    <w:p w:rsidR="00E21A0D" w:rsidRPr="00E21A0D" w:rsidRDefault="00E21A0D" w:rsidP="00E21A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lastRenderedPageBreak/>
        <w:t xml:space="preserve">Poprawnie stosuje zasady wymiarowania, tolerancji i </w:t>
      </w:r>
      <w:proofErr w:type="spellStart"/>
      <w:r w:rsidRPr="00E21A0D">
        <w:rPr>
          <w:rFonts w:ascii="Times New Roman" w:eastAsia="Times New Roman" w:hAnsi="Times New Roman" w:cs="Times New Roman"/>
          <w:lang w:eastAsia="pl-PL"/>
        </w:rPr>
        <w:t>pasowań</w:t>
      </w:r>
      <w:proofErr w:type="spellEnd"/>
      <w:r w:rsidRPr="00E21A0D">
        <w:rPr>
          <w:rFonts w:ascii="Times New Roman" w:eastAsia="Times New Roman" w:hAnsi="Times New Roman" w:cs="Times New Roman"/>
          <w:lang w:eastAsia="pl-PL"/>
        </w:rPr>
        <w:t>.</w:t>
      </w:r>
    </w:p>
    <w:p w:rsidR="00E21A0D" w:rsidRPr="00E21A0D" w:rsidRDefault="00E21A0D" w:rsidP="00E21A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>Umie czytać i analizować dokumentację techniczną – potrafi na jej podstawie wyciągnąć wnioski dotyczące budowy i montażu elementów.</w:t>
      </w:r>
    </w:p>
    <w:p w:rsidR="00E21A0D" w:rsidRPr="00E21A0D" w:rsidRDefault="00E21A0D" w:rsidP="00E21A0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 xml:space="preserve">Sprawnie posługuje się przyborami kreślarskimi i potrafi wykonywać rysunki również w programie komputerowym (np. </w:t>
      </w:r>
      <w:proofErr w:type="spellStart"/>
      <w:r w:rsidRPr="00E21A0D">
        <w:rPr>
          <w:rFonts w:ascii="Times New Roman" w:eastAsia="Times New Roman" w:hAnsi="Times New Roman" w:cs="Times New Roman"/>
          <w:lang w:eastAsia="pl-PL"/>
        </w:rPr>
        <w:t>AutoCAD</w:t>
      </w:r>
      <w:proofErr w:type="spellEnd"/>
      <w:r w:rsidRPr="00E21A0D">
        <w:rPr>
          <w:rFonts w:ascii="Times New Roman" w:eastAsia="Times New Roman" w:hAnsi="Times New Roman" w:cs="Times New Roman"/>
          <w:lang w:eastAsia="pl-PL"/>
        </w:rPr>
        <w:t xml:space="preserve">, </w:t>
      </w:r>
      <w:proofErr w:type="spellStart"/>
      <w:r w:rsidRPr="00E21A0D">
        <w:rPr>
          <w:rFonts w:ascii="Times New Roman" w:eastAsia="Times New Roman" w:hAnsi="Times New Roman" w:cs="Times New Roman"/>
          <w:lang w:eastAsia="pl-PL"/>
        </w:rPr>
        <w:t>Inventor</w:t>
      </w:r>
      <w:proofErr w:type="spellEnd"/>
      <w:r w:rsidRPr="00E21A0D">
        <w:rPr>
          <w:rFonts w:ascii="Times New Roman" w:eastAsia="Times New Roman" w:hAnsi="Times New Roman" w:cs="Times New Roman"/>
          <w:lang w:eastAsia="pl-PL"/>
        </w:rPr>
        <w:t xml:space="preserve">, </w:t>
      </w:r>
      <w:proofErr w:type="spellStart"/>
      <w:r w:rsidRPr="00E21A0D">
        <w:rPr>
          <w:rFonts w:ascii="Times New Roman" w:eastAsia="Times New Roman" w:hAnsi="Times New Roman" w:cs="Times New Roman"/>
          <w:lang w:eastAsia="pl-PL"/>
        </w:rPr>
        <w:t>Fusion</w:t>
      </w:r>
      <w:proofErr w:type="spellEnd"/>
      <w:r w:rsidRPr="00E21A0D">
        <w:rPr>
          <w:rFonts w:ascii="Times New Roman" w:eastAsia="Times New Roman" w:hAnsi="Times New Roman" w:cs="Times New Roman"/>
          <w:lang w:eastAsia="pl-PL"/>
        </w:rPr>
        <w:t xml:space="preserve"> 360 – jeśli szkoła korzysta).</w:t>
      </w:r>
    </w:p>
    <w:p w:rsidR="00E21A0D" w:rsidRPr="00E21A0D" w:rsidRDefault="00E21A0D" w:rsidP="00E21A0D">
      <w:pPr>
        <w:numPr>
          <w:ilvl w:val="0"/>
          <w:numId w:val="3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>Potrafi zastosować wiedzę z rysunku technicznego do praktyki – np. podczas montażu elementów maszyn i urządzeń.</w:t>
      </w:r>
    </w:p>
    <w:p w:rsidR="00E21A0D" w:rsidRPr="00E21A0D" w:rsidRDefault="00E21A0D" w:rsidP="00E21A0D">
      <w:pPr>
        <w:numPr>
          <w:ilvl w:val="0"/>
          <w:numId w:val="4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>Wykazuje zainteresowanie przedmiotem, poszerza wiedzę ponad program (np. szuka informacji o nowoczesnym CAD, technologii wytwarzania).</w:t>
      </w:r>
    </w:p>
    <w:p w:rsidR="00E21A0D" w:rsidRPr="00E21A0D" w:rsidRDefault="00E21A0D" w:rsidP="00E21A0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>Pracuje systematycznie i dokładnie.</w:t>
      </w:r>
    </w:p>
    <w:p w:rsidR="00E21A0D" w:rsidRPr="00E21A0D" w:rsidRDefault="00E21A0D" w:rsidP="00E21A0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>Potrafi pomagać innym uczniom w rozumieniu zagadnień rysunku technicznego.</w:t>
      </w:r>
    </w:p>
    <w:p w:rsidR="00E21A0D" w:rsidRPr="00E21A0D" w:rsidRDefault="00E21A0D" w:rsidP="00E21A0D">
      <w:pPr>
        <w:numPr>
          <w:ilvl w:val="0"/>
          <w:numId w:val="4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>Potrafi samodzielnie zaplanować i wykonać zadanie wykraczające poza podstawowe wymagania.</w:t>
      </w:r>
    </w:p>
    <w:p w:rsidR="00E21A0D" w:rsidRPr="00E21A0D" w:rsidRDefault="00E21A0D" w:rsidP="00E21A0D">
      <w:pPr>
        <w:numPr>
          <w:ilvl w:val="0"/>
          <w:numId w:val="4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bCs/>
          <w:lang w:eastAsia="pl-PL"/>
        </w:rPr>
        <w:t>wykazuje się inicjatywą</w:t>
      </w:r>
      <w:r w:rsidRPr="00E21A0D">
        <w:rPr>
          <w:rFonts w:ascii="Times New Roman" w:eastAsia="Times New Roman" w:hAnsi="Times New Roman" w:cs="Times New Roman"/>
          <w:lang w:eastAsia="pl-PL"/>
        </w:rPr>
        <w:t>,</w:t>
      </w:r>
    </w:p>
    <w:p w:rsidR="00E21A0D" w:rsidRPr="00E21A0D" w:rsidRDefault="00E21A0D" w:rsidP="00E21A0D">
      <w:pPr>
        <w:numPr>
          <w:ilvl w:val="0"/>
          <w:numId w:val="4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bCs/>
          <w:lang w:eastAsia="pl-PL"/>
        </w:rPr>
        <w:t>wykonuje zadania trudniejsze, nietypowe</w:t>
      </w:r>
      <w:r w:rsidRPr="00E21A0D">
        <w:rPr>
          <w:rFonts w:ascii="Times New Roman" w:eastAsia="Times New Roman" w:hAnsi="Times New Roman" w:cs="Times New Roman"/>
          <w:lang w:eastAsia="pl-PL"/>
        </w:rPr>
        <w:t>,</w:t>
      </w:r>
    </w:p>
    <w:p w:rsidR="00E21A0D" w:rsidRPr="00E21A0D" w:rsidRDefault="00E21A0D" w:rsidP="00E21A0D">
      <w:pPr>
        <w:numPr>
          <w:ilvl w:val="0"/>
          <w:numId w:val="4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E21A0D">
        <w:rPr>
          <w:rFonts w:ascii="Times New Roman" w:eastAsia="Times New Roman" w:hAnsi="Times New Roman" w:cs="Times New Roman"/>
          <w:lang w:eastAsia="pl-PL"/>
        </w:rPr>
        <w:t xml:space="preserve">oraz </w:t>
      </w:r>
      <w:r w:rsidRPr="00E21A0D">
        <w:rPr>
          <w:rFonts w:ascii="Times New Roman" w:eastAsia="Times New Roman" w:hAnsi="Times New Roman" w:cs="Times New Roman"/>
          <w:bCs/>
          <w:lang w:eastAsia="pl-PL"/>
        </w:rPr>
        <w:t>łączy wiedzę teoretyczną z praktyką zawodową</w:t>
      </w:r>
      <w:r w:rsidRPr="00E21A0D">
        <w:rPr>
          <w:rFonts w:ascii="Times New Roman" w:eastAsia="Times New Roman" w:hAnsi="Times New Roman" w:cs="Times New Roman"/>
          <w:lang w:eastAsia="pl-PL"/>
        </w:rPr>
        <w:t>.</w:t>
      </w:r>
    </w:p>
    <w:p w:rsidR="00E21A0D" w:rsidRPr="00E21A0D" w:rsidRDefault="00E21A0D" w:rsidP="00E21A0D">
      <w:pPr>
        <w:rPr>
          <w:rFonts w:ascii="Times New Roman" w:hAnsi="Times New Roman" w:cs="Times New Roman"/>
          <w:b/>
        </w:rPr>
      </w:pPr>
    </w:p>
    <w:p w:rsidR="00274E4A" w:rsidRDefault="004A29A0" w:rsidP="00274E4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Poziom wymagań na ocenę bardzo dobrą  - uczeń:  </w:t>
      </w:r>
    </w:p>
    <w:p w:rsidR="00E21A0D" w:rsidRPr="00CE72FE" w:rsidRDefault="00E21A0D" w:rsidP="00E21A0D">
      <w:pPr>
        <w:pStyle w:val="NormalnyWeb"/>
        <w:numPr>
          <w:ilvl w:val="0"/>
          <w:numId w:val="43"/>
        </w:numPr>
        <w:rPr>
          <w:sz w:val="22"/>
          <w:szCs w:val="22"/>
        </w:rPr>
      </w:pPr>
      <w:r w:rsidRPr="00CE72FE">
        <w:rPr>
          <w:sz w:val="22"/>
          <w:szCs w:val="22"/>
        </w:rPr>
        <w:t>w pełni opanował wymagania programowe,</w:t>
      </w:r>
    </w:p>
    <w:p w:rsidR="00E21A0D" w:rsidRPr="00CE72FE" w:rsidRDefault="00E21A0D" w:rsidP="00E21A0D">
      <w:pPr>
        <w:pStyle w:val="NormalnyWeb"/>
        <w:numPr>
          <w:ilvl w:val="0"/>
          <w:numId w:val="43"/>
        </w:numPr>
        <w:rPr>
          <w:sz w:val="22"/>
          <w:szCs w:val="22"/>
        </w:rPr>
      </w:pPr>
      <w:r w:rsidRPr="00CE72FE">
        <w:rPr>
          <w:sz w:val="22"/>
          <w:szCs w:val="22"/>
        </w:rPr>
        <w:t>bezbłędnie stosuje zasady normalizacji (linie, przekroje, wymiarowanie, symbole),</w:t>
      </w:r>
    </w:p>
    <w:p w:rsidR="00E21A0D" w:rsidRPr="00CE72FE" w:rsidRDefault="00E21A0D" w:rsidP="00E21A0D">
      <w:pPr>
        <w:pStyle w:val="NormalnyWeb"/>
        <w:numPr>
          <w:ilvl w:val="0"/>
          <w:numId w:val="43"/>
        </w:numPr>
        <w:rPr>
          <w:sz w:val="22"/>
          <w:szCs w:val="22"/>
        </w:rPr>
      </w:pPr>
      <w:r w:rsidRPr="00CE72FE">
        <w:rPr>
          <w:sz w:val="22"/>
          <w:szCs w:val="22"/>
        </w:rPr>
        <w:t>samodzielnie wykonuje rysunki złożeniowe oraz rysunki wykonawcze części,</w:t>
      </w:r>
    </w:p>
    <w:p w:rsidR="00E21A0D" w:rsidRPr="00CE72FE" w:rsidRDefault="00E21A0D" w:rsidP="00E21A0D">
      <w:pPr>
        <w:pStyle w:val="NormalnyWeb"/>
        <w:numPr>
          <w:ilvl w:val="0"/>
          <w:numId w:val="43"/>
        </w:numPr>
        <w:rPr>
          <w:sz w:val="22"/>
          <w:szCs w:val="22"/>
        </w:rPr>
      </w:pPr>
      <w:r w:rsidRPr="00CE72FE">
        <w:rPr>
          <w:sz w:val="22"/>
          <w:szCs w:val="22"/>
        </w:rPr>
        <w:t>umie poprawnie zastosować przekroje i półprzekroje do przedstawienia złożonych elementów,</w:t>
      </w:r>
    </w:p>
    <w:p w:rsidR="00E21A0D" w:rsidRPr="00CE72FE" w:rsidRDefault="00E21A0D" w:rsidP="00E21A0D">
      <w:pPr>
        <w:pStyle w:val="NormalnyWeb"/>
        <w:numPr>
          <w:ilvl w:val="0"/>
          <w:numId w:val="43"/>
        </w:numPr>
        <w:rPr>
          <w:sz w:val="22"/>
          <w:szCs w:val="22"/>
        </w:rPr>
      </w:pPr>
      <w:r w:rsidRPr="00CE72FE">
        <w:rPr>
          <w:sz w:val="22"/>
          <w:szCs w:val="22"/>
        </w:rPr>
        <w:t>czyta i interpretuje dokumentację techniczną maszyn i urządzeń,</w:t>
      </w:r>
    </w:p>
    <w:p w:rsidR="00E21A0D" w:rsidRPr="00CE72FE" w:rsidRDefault="00E21A0D" w:rsidP="00E21A0D">
      <w:pPr>
        <w:pStyle w:val="NormalnyWeb"/>
        <w:numPr>
          <w:ilvl w:val="0"/>
          <w:numId w:val="43"/>
        </w:numPr>
        <w:rPr>
          <w:sz w:val="22"/>
          <w:szCs w:val="22"/>
        </w:rPr>
      </w:pPr>
      <w:r w:rsidRPr="00CE72FE">
        <w:rPr>
          <w:sz w:val="22"/>
          <w:szCs w:val="22"/>
        </w:rPr>
        <w:t>starannie i dokładnie wykonuje prace, posługując się przyborami kreślarskimi lub komputerem (CAD).</w:t>
      </w:r>
    </w:p>
    <w:p w:rsidR="0018432A" w:rsidRPr="0018432A" w:rsidRDefault="004A29A0" w:rsidP="0018432A">
      <w:p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3. </w:t>
      </w:r>
      <w:r w:rsidR="00E30851" w:rsidRPr="00E30851">
        <w:rPr>
          <w:rFonts w:ascii="Times New Roman" w:hAnsi="Times New Roman" w:cs="Times New Roman"/>
          <w:b/>
        </w:rPr>
        <w:t xml:space="preserve">  </w:t>
      </w:r>
      <w:r w:rsidRPr="00E30851">
        <w:rPr>
          <w:rFonts w:ascii="Times New Roman" w:hAnsi="Times New Roman" w:cs="Times New Roman"/>
          <w:b/>
        </w:rPr>
        <w:t xml:space="preserve">Poziom wymagań na ocenę dobrą - uczeń:  </w:t>
      </w:r>
    </w:p>
    <w:p w:rsidR="00E21A0D" w:rsidRPr="00CE72FE" w:rsidRDefault="00E21A0D" w:rsidP="00E21A0D">
      <w:pPr>
        <w:pStyle w:val="NormalnyWeb"/>
        <w:numPr>
          <w:ilvl w:val="0"/>
          <w:numId w:val="43"/>
        </w:numPr>
        <w:rPr>
          <w:sz w:val="22"/>
          <w:szCs w:val="22"/>
        </w:rPr>
      </w:pPr>
      <w:r w:rsidRPr="00CE72FE">
        <w:rPr>
          <w:sz w:val="22"/>
          <w:szCs w:val="22"/>
        </w:rPr>
        <w:t>poprawnie stosuje wszystkie podstawowe zasady rysunku technicznego,</w:t>
      </w:r>
    </w:p>
    <w:p w:rsidR="00E21A0D" w:rsidRPr="00CE72FE" w:rsidRDefault="00E21A0D" w:rsidP="00E21A0D">
      <w:pPr>
        <w:pStyle w:val="NormalnyWeb"/>
        <w:numPr>
          <w:ilvl w:val="0"/>
          <w:numId w:val="43"/>
        </w:numPr>
        <w:rPr>
          <w:sz w:val="22"/>
          <w:szCs w:val="22"/>
        </w:rPr>
      </w:pPr>
      <w:r w:rsidRPr="00CE72FE">
        <w:rPr>
          <w:sz w:val="22"/>
          <w:szCs w:val="22"/>
        </w:rPr>
        <w:t>wykonuje rysunki elementów o średniej złożoności w rzutach prostokątnych i aksonometrycznych,</w:t>
      </w:r>
    </w:p>
    <w:p w:rsidR="00E21A0D" w:rsidRPr="00CE72FE" w:rsidRDefault="00E21A0D" w:rsidP="00E21A0D">
      <w:pPr>
        <w:pStyle w:val="NormalnyWeb"/>
        <w:numPr>
          <w:ilvl w:val="0"/>
          <w:numId w:val="43"/>
        </w:numPr>
        <w:rPr>
          <w:sz w:val="22"/>
          <w:szCs w:val="22"/>
        </w:rPr>
      </w:pPr>
      <w:r w:rsidRPr="00CE72FE">
        <w:rPr>
          <w:sz w:val="22"/>
          <w:szCs w:val="22"/>
        </w:rPr>
        <w:t>umie wykonać prosty przekrój i półprzekrój,</w:t>
      </w:r>
    </w:p>
    <w:p w:rsidR="00E21A0D" w:rsidRPr="00CE72FE" w:rsidRDefault="00E21A0D" w:rsidP="00E21A0D">
      <w:pPr>
        <w:pStyle w:val="NormalnyWeb"/>
        <w:numPr>
          <w:ilvl w:val="0"/>
          <w:numId w:val="43"/>
        </w:numPr>
        <w:rPr>
          <w:sz w:val="22"/>
          <w:szCs w:val="22"/>
        </w:rPr>
      </w:pPr>
      <w:r w:rsidRPr="00CE72FE">
        <w:rPr>
          <w:sz w:val="22"/>
          <w:szCs w:val="22"/>
        </w:rPr>
        <w:t>potrafi czytać rysunki złożeniowe prostych mechanizmów,</w:t>
      </w:r>
    </w:p>
    <w:p w:rsidR="00E21A0D" w:rsidRPr="00CE72FE" w:rsidRDefault="00E21A0D" w:rsidP="00E21A0D">
      <w:pPr>
        <w:pStyle w:val="NormalnyWeb"/>
        <w:numPr>
          <w:ilvl w:val="0"/>
          <w:numId w:val="43"/>
        </w:numPr>
        <w:rPr>
          <w:sz w:val="22"/>
          <w:szCs w:val="22"/>
        </w:rPr>
      </w:pPr>
      <w:r w:rsidRPr="00CE72FE">
        <w:rPr>
          <w:sz w:val="22"/>
          <w:szCs w:val="22"/>
        </w:rPr>
        <w:t>prawidłowo wymiaruje i opisuje rysunek,</w:t>
      </w:r>
    </w:p>
    <w:p w:rsidR="00E21A0D" w:rsidRPr="00CE72FE" w:rsidRDefault="00E21A0D" w:rsidP="00E21A0D">
      <w:pPr>
        <w:pStyle w:val="NormalnyWeb"/>
        <w:numPr>
          <w:ilvl w:val="0"/>
          <w:numId w:val="43"/>
        </w:numPr>
        <w:rPr>
          <w:sz w:val="22"/>
          <w:szCs w:val="22"/>
        </w:rPr>
      </w:pPr>
      <w:r w:rsidRPr="00CE72FE">
        <w:rPr>
          <w:sz w:val="22"/>
          <w:szCs w:val="22"/>
        </w:rPr>
        <w:t>samodzielnie korzysta z przyborów kreślarskich i zachowuje estetykę pracy.</w:t>
      </w:r>
    </w:p>
    <w:p w:rsidR="00E30851" w:rsidRPr="00E30851" w:rsidRDefault="00E30851" w:rsidP="00E30851">
      <w:pPr>
        <w:spacing w:after="0"/>
        <w:rPr>
          <w:rFonts w:ascii="Times New Roman" w:hAnsi="Times New Roman" w:cs="Times New Roman"/>
        </w:rPr>
      </w:pPr>
    </w:p>
    <w:p w:rsidR="007321AA" w:rsidRPr="007321AA" w:rsidRDefault="004A29A0" w:rsidP="007321AA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7321AA">
        <w:rPr>
          <w:rFonts w:ascii="Times New Roman" w:hAnsi="Times New Roman" w:cs="Times New Roman"/>
          <w:b/>
        </w:rPr>
        <w:t xml:space="preserve">Poziom wymagań na ocenę dostateczną - uczeń:  </w:t>
      </w:r>
    </w:p>
    <w:p w:rsidR="00CE72FE" w:rsidRPr="00CE72FE" w:rsidRDefault="00CE72FE" w:rsidP="00CE72FE">
      <w:pPr>
        <w:pStyle w:val="NormalnyWeb"/>
        <w:numPr>
          <w:ilvl w:val="0"/>
          <w:numId w:val="46"/>
        </w:numPr>
        <w:rPr>
          <w:sz w:val="22"/>
          <w:szCs w:val="22"/>
        </w:rPr>
      </w:pPr>
      <w:r w:rsidRPr="00CE72FE">
        <w:rPr>
          <w:sz w:val="22"/>
          <w:szCs w:val="22"/>
        </w:rPr>
        <w:t>zna i stosuje podstawowe zasady rzutowania prostokątnego,</w:t>
      </w:r>
    </w:p>
    <w:p w:rsidR="00CE72FE" w:rsidRPr="00CE72FE" w:rsidRDefault="00CE72FE" w:rsidP="00CE72FE">
      <w:pPr>
        <w:pStyle w:val="NormalnyWeb"/>
        <w:numPr>
          <w:ilvl w:val="0"/>
          <w:numId w:val="46"/>
        </w:numPr>
        <w:rPr>
          <w:sz w:val="22"/>
          <w:szCs w:val="22"/>
        </w:rPr>
      </w:pPr>
      <w:r w:rsidRPr="00CE72FE">
        <w:rPr>
          <w:sz w:val="22"/>
          <w:szCs w:val="22"/>
        </w:rPr>
        <w:t>umie wykonać prosty rysunek wykonawczy części w kilku rzutach,</w:t>
      </w:r>
    </w:p>
    <w:p w:rsidR="00CE72FE" w:rsidRPr="00CE72FE" w:rsidRDefault="00CE72FE" w:rsidP="00CE72FE">
      <w:pPr>
        <w:pStyle w:val="NormalnyWeb"/>
        <w:numPr>
          <w:ilvl w:val="0"/>
          <w:numId w:val="46"/>
        </w:numPr>
        <w:rPr>
          <w:sz w:val="22"/>
          <w:szCs w:val="22"/>
        </w:rPr>
      </w:pPr>
      <w:r w:rsidRPr="00CE72FE">
        <w:rPr>
          <w:sz w:val="22"/>
          <w:szCs w:val="22"/>
        </w:rPr>
        <w:t>poprawnie stosuje większość podstawowych linii i oznaczeń,</w:t>
      </w:r>
    </w:p>
    <w:p w:rsidR="00CE72FE" w:rsidRPr="00CE72FE" w:rsidRDefault="00CE72FE" w:rsidP="00CE72FE">
      <w:pPr>
        <w:pStyle w:val="NormalnyWeb"/>
        <w:numPr>
          <w:ilvl w:val="0"/>
          <w:numId w:val="46"/>
        </w:numPr>
        <w:rPr>
          <w:sz w:val="22"/>
          <w:szCs w:val="22"/>
        </w:rPr>
      </w:pPr>
      <w:r w:rsidRPr="00CE72FE">
        <w:rPr>
          <w:sz w:val="22"/>
          <w:szCs w:val="22"/>
        </w:rPr>
        <w:t>potrafi poprawnie zwymiarować prosty detal,</w:t>
      </w:r>
    </w:p>
    <w:p w:rsidR="00CE72FE" w:rsidRPr="00CE72FE" w:rsidRDefault="00CE72FE" w:rsidP="00CE72FE">
      <w:pPr>
        <w:pStyle w:val="NormalnyWeb"/>
        <w:numPr>
          <w:ilvl w:val="0"/>
          <w:numId w:val="46"/>
        </w:numPr>
        <w:rPr>
          <w:sz w:val="22"/>
          <w:szCs w:val="22"/>
        </w:rPr>
      </w:pPr>
      <w:r w:rsidRPr="00CE72FE">
        <w:rPr>
          <w:sz w:val="22"/>
          <w:szCs w:val="22"/>
        </w:rPr>
        <w:t>odczytuje rysunek techniczny prostych części maszynowych,</w:t>
      </w:r>
    </w:p>
    <w:p w:rsidR="00CE72FE" w:rsidRPr="00CE72FE" w:rsidRDefault="00CE72FE" w:rsidP="00CE72FE">
      <w:pPr>
        <w:pStyle w:val="NormalnyWeb"/>
        <w:numPr>
          <w:ilvl w:val="0"/>
          <w:numId w:val="46"/>
        </w:numPr>
        <w:rPr>
          <w:sz w:val="22"/>
          <w:szCs w:val="22"/>
        </w:rPr>
      </w:pPr>
      <w:r w:rsidRPr="00CE72FE">
        <w:rPr>
          <w:sz w:val="22"/>
          <w:szCs w:val="22"/>
        </w:rPr>
        <w:t>wykonuje prace samodzielnie, choć nie zawsze starannie i dokładnie.</w:t>
      </w:r>
    </w:p>
    <w:p w:rsidR="00DA61C0" w:rsidRDefault="00DA61C0" w:rsidP="00CE72FE">
      <w:pPr>
        <w:pStyle w:val="NormalnyWeb"/>
        <w:ind w:left="360"/>
      </w:pPr>
    </w:p>
    <w:p w:rsidR="00CE72FE" w:rsidRPr="00CE72FE" w:rsidRDefault="00CE72FE" w:rsidP="00CE72FE">
      <w:pPr>
        <w:pStyle w:val="NormalnyWeb"/>
        <w:ind w:left="360"/>
      </w:pPr>
    </w:p>
    <w:p w:rsidR="007321AA" w:rsidRPr="00DA61C0" w:rsidRDefault="004A29A0" w:rsidP="007321AA">
      <w:p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lastRenderedPageBreak/>
        <w:t>5</w:t>
      </w:r>
      <w:r w:rsidR="007321AA" w:rsidRPr="00DA61C0">
        <w:rPr>
          <w:rFonts w:ascii="Times New Roman" w:hAnsi="Times New Roman" w:cs="Times New Roman"/>
          <w:b/>
        </w:rPr>
        <w:t xml:space="preserve">.   </w:t>
      </w:r>
      <w:r w:rsidRPr="00DA61C0">
        <w:rPr>
          <w:rFonts w:ascii="Times New Roman" w:hAnsi="Times New Roman" w:cs="Times New Roman"/>
          <w:b/>
        </w:rPr>
        <w:t xml:space="preserve"> Poziom wymagań na ocenę dopuszczającą - uczeń:  </w:t>
      </w:r>
    </w:p>
    <w:p w:rsidR="00CE72FE" w:rsidRPr="00CE72FE" w:rsidRDefault="00CE72FE" w:rsidP="00CE72FE">
      <w:pPr>
        <w:pStyle w:val="NormalnyWeb"/>
        <w:numPr>
          <w:ilvl w:val="0"/>
          <w:numId w:val="47"/>
        </w:numPr>
        <w:rPr>
          <w:sz w:val="22"/>
          <w:szCs w:val="22"/>
        </w:rPr>
      </w:pPr>
      <w:r w:rsidRPr="00CE72FE">
        <w:rPr>
          <w:sz w:val="22"/>
          <w:szCs w:val="22"/>
        </w:rPr>
        <w:t>zna podstawowe pojęcia: rysunek techniczny, rzut, skala, linia,</w:t>
      </w:r>
    </w:p>
    <w:p w:rsidR="00CE72FE" w:rsidRPr="00CE72FE" w:rsidRDefault="00CE72FE" w:rsidP="00CE72FE">
      <w:pPr>
        <w:pStyle w:val="NormalnyWeb"/>
        <w:numPr>
          <w:ilvl w:val="0"/>
          <w:numId w:val="47"/>
        </w:numPr>
        <w:rPr>
          <w:sz w:val="22"/>
          <w:szCs w:val="22"/>
        </w:rPr>
      </w:pPr>
      <w:r w:rsidRPr="00CE72FE">
        <w:rPr>
          <w:sz w:val="22"/>
          <w:szCs w:val="22"/>
        </w:rPr>
        <w:t>rozróżnia podstawowe rodzaje linii na rysunku,</w:t>
      </w:r>
    </w:p>
    <w:p w:rsidR="00CE72FE" w:rsidRPr="00CE72FE" w:rsidRDefault="00CE72FE" w:rsidP="00CE72FE">
      <w:pPr>
        <w:pStyle w:val="NormalnyWeb"/>
        <w:numPr>
          <w:ilvl w:val="0"/>
          <w:numId w:val="47"/>
        </w:numPr>
        <w:rPr>
          <w:sz w:val="22"/>
          <w:szCs w:val="22"/>
        </w:rPr>
      </w:pPr>
      <w:r w:rsidRPr="00CE72FE">
        <w:rPr>
          <w:sz w:val="22"/>
          <w:szCs w:val="22"/>
        </w:rPr>
        <w:t>potrafi narysować bardzo prosty element (np. prostopadłościan, walec) w dwóch rzutach,</w:t>
      </w:r>
    </w:p>
    <w:p w:rsidR="00CE72FE" w:rsidRPr="00CE72FE" w:rsidRDefault="00CE72FE" w:rsidP="00CE72FE">
      <w:pPr>
        <w:pStyle w:val="NormalnyWeb"/>
        <w:numPr>
          <w:ilvl w:val="0"/>
          <w:numId w:val="47"/>
        </w:numPr>
        <w:rPr>
          <w:sz w:val="22"/>
          <w:szCs w:val="22"/>
        </w:rPr>
      </w:pPr>
      <w:r w:rsidRPr="00CE72FE">
        <w:rPr>
          <w:sz w:val="22"/>
          <w:szCs w:val="22"/>
        </w:rPr>
        <w:t>podejmuje próbę wymiarowania (nawet z błędami),</w:t>
      </w:r>
    </w:p>
    <w:p w:rsidR="00CE72FE" w:rsidRPr="00CE72FE" w:rsidRDefault="00CE72FE" w:rsidP="00CE72FE">
      <w:pPr>
        <w:pStyle w:val="NormalnyWeb"/>
        <w:numPr>
          <w:ilvl w:val="0"/>
          <w:numId w:val="47"/>
        </w:numPr>
        <w:rPr>
          <w:sz w:val="22"/>
          <w:szCs w:val="22"/>
        </w:rPr>
      </w:pPr>
      <w:r w:rsidRPr="00CE72FE">
        <w:rPr>
          <w:sz w:val="22"/>
          <w:szCs w:val="22"/>
        </w:rPr>
        <w:t>potrafi odczytać ogólny kształt elementu z prostego rysunku,</w:t>
      </w:r>
    </w:p>
    <w:p w:rsidR="00CE72FE" w:rsidRPr="00CE72FE" w:rsidRDefault="00CE72FE" w:rsidP="00CE72FE">
      <w:pPr>
        <w:pStyle w:val="NormalnyWeb"/>
        <w:numPr>
          <w:ilvl w:val="0"/>
          <w:numId w:val="47"/>
        </w:numPr>
        <w:rPr>
          <w:sz w:val="22"/>
          <w:szCs w:val="22"/>
        </w:rPr>
      </w:pPr>
      <w:r w:rsidRPr="00CE72FE">
        <w:rPr>
          <w:sz w:val="22"/>
          <w:szCs w:val="22"/>
        </w:rPr>
        <w:t>z pomocą nauczyciela wykonuje najprostsze zadania.</w:t>
      </w:r>
    </w:p>
    <w:p w:rsidR="00DA61C0" w:rsidRDefault="00DA61C0" w:rsidP="007321AA">
      <w:pPr>
        <w:spacing w:after="0"/>
        <w:rPr>
          <w:rFonts w:ascii="Times New Roman" w:hAnsi="Times New Roman" w:cs="Times New Roman"/>
        </w:rPr>
      </w:pPr>
    </w:p>
    <w:p w:rsidR="00DA61C0" w:rsidRPr="00DA61C0" w:rsidRDefault="004A29A0" w:rsidP="00DA61C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t xml:space="preserve"> Poziom wymagań na ocenę niedostateczną – uczeń: </w:t>
      </w:r>
    </w:p>
    <w:p w:rsidR="00CE72FE" w:rsidRPr="00CE72FE" w:rsidRDefault="00CE72FE" w:rsidP="00CE72FE">
      <w:pPr>
        <w:pStyle w:val="NormalnyWeb"/>
        <w:numPr>
          <w:ilvl w:val="0"/>
          <w:numId w:val="48"/>
        </w:numPr>
        <w:rPr>
          <w:sz w:val="22"/>
          <w:szCs w:val="22"/>
        </w:rPr>
      </w:pPr>
      <w:r w:rsidRPr="00CE72FE">
        <w:rPr>
          <w:sz w:val="22"/>
          <w:szCs w:val="22"/>
        </w:rPr>
        <w:t>nie zna podstawowych pojęć (rzut, wymiarowanie, linie, skala),</w:t>
      </w:r>
    </w:p>
    <w:p w:rsidR="00CE72FE" w:rsidRPr="00CE72FE" w:rsidRDefault="00CE72FE" w:rsidP="00CE72FE">
      <w:pPr>
        <w:pStyle w:val="NormalnyWeb"/>
        <w:numPr>
          <w:ilvl w:val="0"/>
          <w:numId w:val="48"/>
        </w:numPr>
        <w:rPr>
          <w:sz w:val="22"/>
          <w:szCs w:val="22"/>
        </w:rPr>
      </w:pPr>
      <w:r w:rsidRPr="00CE72FE">
        <w:rPr>
          <w:sz w:val="22"/>
          <w:szCs w:val="22"/>
        </w:rPr>
        <w:t>nie potrafi wykonać najprostszych rysunków (np. prostopadłościanu w dwóch rzutach),</w:t>
      </w:r>
    </w:p>
    <w:p w:rsidR="00CE72FE" w:rsidRPr="00CE72FE" w:rsidRDefault="00CE72FE" w:rsidP="00CE72FE">
      <w:pPr>
        <w:pStyle w:val="NormalnyWeb"/>
        <w:numPr>
          <w:ilvl w:val="0"/>
          <w:numId w:val="48"/>
        </w:numPr>
        <w:rPr>
          <w:sz w:val="22"/>
          <w:szCs w:val="22"/>
        </w:rPr>
      </w:pPr>
      <w:r w:rsidRPr="00CE72FE">
        <w:rPr>
          <w:sz w:val="22"/>
          <w:szCs w:val="22"/>
        </w:rPr>
        <w:t>nie umie odczytać nawet podstawowych wymiarów i kształtu z rysunku,</w:t>
      </w:r>
    </w:p>
    <w:p w:rsidR="00CE72FE" w:rsidRPr="00CE72FE" w:rsidRDefault="00CE72FE" w:rsidP="00CE72FE">
      <w:pPr>
        <w:pStyle w:val="NormalnyWeb"/>
        <w:numPr>
          <w:ilvl w:val="0"/>
          <w:numId w:val="48"/>
        </w:numPr>
        <w:rPr>
          <w:sz w:val="22"/>
          <w:szCs w:val="22"/>
        </w:rPr>
      </w:pPr>
      <w:r w:rsidRPr="00CE72FE">
        <w:rPr>
          <w:sz w:val="22"/>
          <w:szCs w:val="22"/>
        </w:rPr>
        <w:t>nie posługuje się przyborami kreślarskimi,</w:t>
      </w:r>
    </w:p>
    <w:p w:rsidR="00CE72FE" w:rsidRPr="00CE72FE" w:rsidRDefault="00CE72FE" w:rsidP="00CE72FE">
      <w:pPr>
        <w:pStyle w:val="NormalnyWeb"/>
        <w:numPr>
          <w:ilvl w:val="0"/>
          <w:numId w:val="48"/>
        </w:numPr>
        <w:rPr>
          <w:sz w:val="22"/>
          <w:szCs w:val="22"/>
        </w:rPr>
      </w:pPr>
      <w:r w:rsidRPr="00CE72FE">
        <w:rPr>
          <w:sz w:val="22"/>
          <w:szCs w:val="22"/>
        </w:rPr>
        <w:t>nie podejmuje prób lub prace są całkowicie błędne i nieczytelne.</w:t>
      </w:r>
    </w:p>
    <w:p w:rsidR="004A29A0" w:rsidRPr="00CE72FE" w:rsidRDefault="004A29A0" w:rsidP="00CE72FE">
      <w:pPr>
        <w:spacing w:after="0"/>
        <w:rPr>
          <w:rFonts w:ascii="Times New Roman" w:hAnsi="Times New Roman" w:cs="Times New Roman"/>
        </w:rPr>
      </w:pPr>
    </w:p>
    <w:sectPr w:rsidR="004A29A0" w:rsidRPr="00CE72FE" w:rsidSect="00B9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A9E"/>
    <w:multiLevelType w:val="multilevel"/>
    <w:tmpl w:val="186C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D1AAC"/>
    <w:multiLevelType w:val="hybridMultilevel"/>
    <w:tmpl w:val="A99896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A353AB"/>
    <w:multiLevelType w:val="multilevel"/>
    <w:tmpl w:val="0F5E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AE738D"/>
    <w:multiLevelType w:val="multilevel"/>
    <w:tmpl w:val="5F08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D256AE"/>
    <w:multiLevelType w:val="hybridMultilevel"/>
    <w:tmpl w:val="403E1A2A"/>
    <w:lvl w:ilvl="0" w:tplc="3926F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AAE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A91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0E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F7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61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2E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C24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232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EB245B"/>
    <w:multiLevelType w:val="multilevel"/>
    <w:tmpl w:val="F2FC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601670"/>
    <w:multiLevelType w:val="multilevel"/>
    <w:tmpl w:val="13C8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EB664C"/>
    <w:multiLevelType w:val="multilevel"/>
    <w:tmpl w:val="611A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7A7051"/>
    <w:multiLevelType w:val="hybridMultilevel"/>
    <w:tmpl w:val="655C169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088E5C6D"/>
    <w:multiLevelType w:val="multilevel"/>
    <w:tmpl w:val="2034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A673DC"/>
    <w:multiLevelType w:val="multilevel"/>
    <w:tmpl w:val="1E86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3B4E88"/>
    <w:multiLevelType w:val="multilevel"/>
    <w:tmpl w:val="D4F2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C04D02"/>
    <w:multiLevelType w:val="multilevel"/>
    <w:tmpl w:val="2E9C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2AB5B9B"/>
    <w:multiLevelType w:val="multilevel"/>
    <w:tmpl w:val="2AC2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A82E85"/>
    <w:multiLevelType w:val="multilevel"/>
    <w:tmpl w:val="9F34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D54D2D"/>
    <w:multiLevelType w:val="hybridMultilevel"/>
    <w:tmpl w:val="E6168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D83514"/>
    <w:multiLevelType w:val="multilevel"/>
    <w:tmpl w:val="155E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10628A"/>
    <w:multiLevelType w:val="hybridMultilevel"/>
    <w:tmpl w:val="1534D2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6C57298"/>
    <w:multiLevelType w:val="multilevel"/>
    <w:tmpl w:val="1ED6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3116C5"/>
    <w:multiLevelType w:val="multilevel"/>
    <w:tmpl w:val="4BB0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0D57B9"/>
    <w:multiLevelType w:val="hybridMultilevel"/>
    <w:tmpl w:val="473C2FF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6F462F"/>
    <w:multiLevelType w:val="hybridMultilevel"/>
    <w:tmpl w:val="93A48C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6F91457"/>
    <w:multiLevelType w:val="multilevel"/>
    <w:tmpl w:val="0EE2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7A549C"/>
    <w:multiLevelType w:val="hybridMultilevel"/>
    <w:tmpl w:val="62D4E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DE38E7"/>
    <w:multiLevelType w:val="multilevel"/>
    <w:tmpl w:val="861A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201CA1"/>
    <w:multiLevelType w:val="hybridMultilevel"/>
    <w:tmpl w:val="008093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D5B65A6"/>
    <w:multiLevelType w:val="hybridMultilevel"/>
    <w:tmpl w:val="D2DE40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6E2BFD"/>
    <w:multiLevelType w:val="multilevel"/>
    <w:tmpl w:val="6A06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406C31"/>
    <w:multiLevelType w:val="multilevel"/>
    <w:tmpl w:val="AC26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3F0A3D"/>
    <w:multiLevelType w:val="multilevel"/>
    <w:tmpl w:val="CE0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1C1F0D"/>
    <w:multiLevelType w:val="multilevel"/>
    <w:tmpl w:val="E00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177F08"/>
    <w:multiLevelType w:val="hybridMultilevel"/>
    <w:tmpl w:val="89C0F2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5E21BD"/>
    <w:multiLevelType w:val="multilevel"/>
    <w:tmpl w:val="1E6E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7E1D55"/>
    <w:multiLevelType w:val="hybridMultilevel"/>
    <w:tmpl w:val="E3D8768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0706181"/>
    <w:multiLevelType w:val="multilevel"/>
    <w:tmpl w:val="C682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131081"/>
    <w:multiLevelType w:val="multilevel"/>
    <w:tmpl w:val="A390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9D3DD6"/>
    <w:multiLevelType w:val="multilevel"/>
    <w:tmpl w:val="0A46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871B48"/>
    <w:multiLevelType w:val="multilevel"/>
    <w:tmpl w:val="BEE2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6273EF"/>
    <w:multiLevelType w:val="multilevel"/>
    <w:tmpl w:val="D078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E831C0"/>
    <w:multiLevelType w:val="multilevel"/>
    <w:tmpl w:val="9670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120F7C"/>
    <w:multiLevelType w:val="multilevel"/>
    <w:tmpl w:val="73AC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655121"/>
    <w:multiLevelType w:val="multilevel"/>
    <w:tmpl w:val="346E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43282B"/>
    <w:multiLevelType w:val="multilevel"/>
    <w:tmpl w:val="53D0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5F57CE"/>
    <w:multiLevelType w:val="multilevel"/>
    <w:tmpl w:val="A8A4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BF394D"/>
    <w:multiLevelType w:val="multilevel"/>
    <w:tmpl w:val="F880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DF7D02"/>
    <w:multiLevelType w:val="multilevel"/>
    <w:tmpl w:val="179E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80022A"/>
    <w:multiLevelType w:val="hybridMultilevel"/>
    <w:tmpl w:val="F55A05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751E17"/>
    <w:multiLevelType w:val="hybridMultilevel"/>
    <w:tmpl w:val="35044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31"/>
  </w:num>
  <w:num w:numId="5">
    <w:abstractNumId w:val="4"/>
  </w:num>
  <w:num w:numId="6">
    <w:abstractNumId w:val="15"/>
  </w:num>
  <w:num w:numId="7">
    <w:abstractNumId w:val="33"/>
  </w:num>
  <w:num w:numId="8">
    <w:abstractNumId w:val="8"/>
  </w:num>
  <w:num w:numId="9">
    <w:abstractNumId w:val="9"/>
  </w:num>
  <w:num w:numId="10">
    <w:abstractNumId w:val="45"/>
  </w:num>
  <w:num w:numId="11">
    <w:abstractNumId w:val="39"/>
  </w:num>
  <w:num w:numId="12">
    <w:abstractNumId w:val="38"/>
  </w:num>
  <w:num w:numId="13">
    <w:abstractNumId w:val="40"/>
  </w:num>
  <w:num w:numId="14">
    <w:abstractNumId w:val="32"/>
  </w:num>
  <w:num w:numId="15">
    <w:abstractNumId w:val="22"/>
  </w:num>
  <w:num w:numId="16">
    <w:abstractNumId w:val="2"/>
  </w:num>
  <w:num w:numId="17">
    <w:abstractNumId w:val="41"/>
  </w:num>
  <w:num w:numId="18">
    <w:abstractNumId w:val="3"/>
  </w:num>
  <w:num w:numId="19">
    <w:abstractNumId w:val="14"/>
  </w:num>
  <w:num w:numId="20">
    <w:abstractNumId w:val="7"/>
  </w:num>
  <w:num w:numId="21">
    <w:abstractNumId w:val="30"/>
  </w:num>
  <w:num w:numId="22">
    <w:abstractNumId w:val="29"/>
  </w:num>
  <w:num w:numId="23">
    <w:abstractNumId w:val="34"/>
  </w:num>
  <w:num w:numId="24">
    <w:abstractNumId w:val="27"/>
  </w:num>
  <w:num w:numId="25">
    <w:abstractNumId w:val="5"/>
  </w:num>
  <w:num w:numId="26">
    <w:abstractNumId w:val="44"/>
  </w:num>
  <w:num w:numId="27">
    <w:abstractNumId w:val="42"/>
  </w:num>
  <w:num w:numId="28">
    <w:abstractNumId w:val="28"/>
  </w:num>
  <w:num w:numId="29">
    <w:abstractNumId w:val="36"/>
  </w:num>
  <w:num w:numId="30">
    <w:abstractNumId w:val="37"/>
  </w:num>
  <w:num w:numId="31">
    <w:abstractNumId w:val="19"/>
  </w:num>
  <w:num w:numId="32">
    <w:abstractNumId w:val="12"/>
  </w:num>
  <w:num w:numId="33">
    <w:abstractNumId w:val="43"/>
  </w:num>
  <w:num w:numId="34">
    <w:abstractNumId w:val="24"/>
  </w:num>
  <w:num w:numId="35">
    <w:abstractNumId w:val="16"/>
  </w:num>
  <w:num w:numId="36">
    <w:abstractNumId w:val="6"/>
  </w:num>
  <w:num w:numId="37">
    <w:abstractNumId w:val="18"/>
  </w:num>
  <w:num w:numId="38">
    <w:abstractNumId w:val="11"/>
  </w:num>
  <w:num w:numId="39">
    <w:abstractNumId w:val="35"/>
  </w:num>
  <w:num w:numId="40">
    <w:abstractNumId w:val="10"/>
  </w:num>
  <w:num w:numId="41">
    <w:abstractNumId w:val="0"/>
  </w:num>
  <w:num w:numId="42">
    <w:abstractNumId w:val="13"/>
  </w:num>
  <w:num w:numId="43">
    <w:abstractNumId w:val="25"/>
  </w:num>
  <w:num w:numId="44">
    <w:abstractNumId w:val="47"/>
  </w:num>
  <w:num w:numId="45">
    <w:abstractNumId w:val="26"/>
  </w:num>
  <w:num w:numId="46">
    <w:abstractNumId w:val="21"/>
  </w:num>
  <w:num w:numId="47">
    <w:abstractNumId w:val="23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4A29A0"/>
    <w:rsid w:val="00016927"/>
    <w:rsid w:val="001221BF"/>
    <w:rsid w:val="0018432A"/>
    <w:rsid w:val="001E56A4"/>
    <w:rsid w:val="00274E4A"/>
    <w:rsid w:val="002A5082"/>
    <w:rsid w:val="00304876"/>
    <w:rsid w:val="00347D4D"/>
    <w:rsid w:val="00435468"/>
    <w:rsid w:val="004A29A0"/>
    <w:rsid w:val="004B53BE"/>
    <w:rsid w:val="004C6842"/>
    <w:rsid w:val="005D793A"/>
    <w:rsid w:val="00647C93"/>
    <w:rsid w:val="00652400"/>
    <w:rsid w:val="007321AA"/>
    <w:rsid w:val="007B1FAE"/>
    <w:rsid w:val="007B4390"/>
    <w:rsid w:val="007B7066"/>
    <w:rsid w:val="00893E1B"/>
    <w:rsid w:val="008C605C"/>
    <w:rsid w:val="00A20825"/>
    <w:rsid w:val="00A95402"/>
    <w:rsid w:val="00B22612"/>
    <w:rsid w:val="00B93ED1"/>
    <w:rsid w:val="00BC697D"/>
    <w:rsid w:val="00C66B72"/>
    <w:rsid w:val="00CE72FE"/>
    <w:rsid w:val="00D036E3"/>
    <w:rsid w:val="00DA61C0"/>
    <w:rsid w:val="00E21A0D"/>
    <w:rsid w:val="00E27DC3"/>
    <w:rsid w:val="00E30851"/>
    <w:rsid w:val="00E873EE"/>
    <w:rsid w:val="00EB289C"/>
    <w:rsid w:val="00F46C2C"/>
    <w:rsid w:val="00F87A67"/>
    <w:rsid w:val="00F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ED1"/>
  </w:style>
  <w:style w:type="paragraph" w:styleId="Nagwek2">
    <w:name w:val="heading 2"/>
    <w:basedOn w:val="Normalny"/>
    <w:link w:val="Nagwek2Znak"/>
    <w:uiPriority w:val="9"/>
    <w:qFormat/>
    <w:rsid w:val="00B22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22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D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2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26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261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6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688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2025-09-04T07:32:00Z</dcterms:created>
  <dcterms:modified xsi:type="dcterms:W3CDTF">2025-09-22T10:26:00Z</dcterms:modified>
</cp:coreProperties>
</file>