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C" w:rsidRPr="00D55BC3" w:rsidRDefault="004A29A0" w:rsidP="0027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Wymagania edukacyjne:</w:t>
      </w:r>
    </w:p>
    <w:p w:rsidR="00F46C2C" w:rsidRPr="00D55BC3" w:rsidRDefault="00144E62" w:rsidP="007104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Przedmiot:</w:t>
      </w:r>
      <w:r w:rsidRPr="00D55B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04E2">
        <w:rPr>
          <w:rFonts w:ascii="Times New Roman" w:hAnsi="Times New Roman" w:cs="Times New Roman"/>
          <w:b/>
          <w:i/>
          <w:sz w:val="28"/>
          <w:szCs w:val="28"/>
        </w:rPr>
        <w:t xml:space="preserve"> Technologia obróbki skrawaniem</w:t>
      </w:r>
      <w:r w:rsidR="0014433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46C2C" w:rsidRDefault="00C66B72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BC3">
        <w:rPr>
          <w:rFonts w:ascii="Times New Roman" w:hAnsi="Times New Roman" w:cs="Times New Roman"/>
          <w:b/>
          <w:sz w:val="28"/>
          <w:szCs w:val="28"/>
        </w:rPr>
        <w:t>Techn</w:t>
      </w:r>
      <w:r w:rsidR="001F38F6" w:rsidRPr="00D55BC3">
        <w:rPr>
          <w:rFonts w:ascii="Times New Roman" w:hAnsi="Times New Roman" w:cs="Times New Roman"/>
          <w:b/>
          <w:sz w:val="28"/>
          <w:szCs w:val="28"/>
        </w:rPr>
        <w:t>ik mechanik</w:t>
      </w:r>
    </w:p>
    <w:p w:rsidR="00E037F7" w:rsidRPr="00D55BC3" w:rsidRDefault="00E037F7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</w:t>
      </w:r>
      <w:r w:rsidR="007104E2">
        <w:rPr>
          <w:rFonts w:ascii="Times New Roman" w:hAnsi="Times New Roman" w:cs="Times New Roman"/>
          <w:b/>
          <w:sz w:val="28"/>
          <w:szCs w:val="28"/>
        </w:rPr>
        <w:t>2</w:t>
      </w:r>
    </w:p>
    <w:p w:rsidR="004B53BE" w:rsidRPr="00D55BC3" w:rsidRDefault="004B53BE" w:rsidP="00274E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5BC3">
        <w:rPr>
          <w:rFonts w:ascii="Times New Roman" w:hAnsi="Times New Roman" w:cs="Times New Roman"/>
          <w:b/>
          <w:sz w:val="24"/>
          <w:szCs w:val="24"/>
        </w:rPr>
        <w:t>Ocenianie bieżące odbywa się  według skali ocen: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celująca - 6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bardzo dobra - 5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dobra - 4,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dostateczna - 3,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>ocena dopuszczająca - 2</w:t>
      </w:r>
    </w:p>
    <w:p w:rsidR="008C605C" w:rsidRPr="00D55BC3" w:rsidRDefault="00A20825" w:rsidP="00AA33C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ocena niedostateczna </w:t>
      </w:r>
      <w:r w:rsidR="004B53BE" w:rsidRPr="00D55BC3">
        <w:rPr>
          <w:rFonts w:ascii="Times New Roman" w:hAnsi="Times New Roman" w:cs="Times New Roman"/>
          <w:sz w:val="24"/>
          <w:szCs w:val="24"/>
        </w:rPr>
        <w:t>–</w:t>
      </w:r>
      <w:r w:rsidRPr="00D55BC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53BE" w:rsidRPr="00D55BC3" w:rsidRDefault="004B53BE" w:rsidP="004B53BE">
      <w:pPr>
        <w:ind w:left="360"/>
        <w:rPr>
          <w:rFonts w:ascii="Times New Roman" w:hAnsi="Times New Roman" w:cs="Times New Roman"/>
          <w:sz w:val="24"/>
          <w:szCs w:val="24"/>
        </w:rPr>
      </w:pPr>
      <w:r w:rsidRPr="00D55BC3">
        <w:rPr>
          <w:rFonts w:ascii="Times New Roman" w:hAnsi="Times New Roman" w:cs="Times New Roman"/>
          <w:sz w:val="24"/>
          <w:szCs w:val="24"/>
        </w:rPr>
        <w:t xml:space="preserve">Dopuszcza się stosowanie przy ocenach, poza oceną celującą, znaku „+” – stanowi on 0,25 wartości oceny oraz znaku „-” o wartości – 0,25 oceny poza oceną niedostateczną; </w:t>
      </w:r>
    </w:p>
    <w:p w:rsidR="004B53BE" w:rsidRPr="00D55BC3" w:rsidRDefault="004B53BE" w:rsidP="004B53B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55BC3">
        <w:rPr>
          <w:rFonts w:ascii="Times New Roman" w:hAnsi="Times New Roman" w:cs="Times New Roman"/>
          <w:b/>
          <w:bCs/>
          <w:sz w:val="24"/>
          <w:szCs w:val="24"/>
        </w:rPr>
        <w:t>Przy ustalaniu oceny za pracę pisemną (wykonanie dokumentacji technicznej) nauczyciel stosuje progi procentowe:</w:t>
      </w:r>
    </w:p>
    <w:p w:rsidR="004B53BE" w:rsidRPr="00D55BC3" w:rsidRDefault="004B53BE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96% - 100% - ocena celująca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94% - 95% - ocena plus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85% - 93% - ocena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83% - 84% - ocena minus bardzo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81% - 82% - ocena plus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69% - 80% - ocena dobra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 xml:space="preserve">67% - 68% - ocena minus dobra 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  <w:bCs/>
        </w:rPr>
        <w:t>65% - 66% - ocena plus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54% - 64% - ocena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52% - 53% - ocena minus dostateczna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50% - 51% - ocena plus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40% - 49% - ocena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38% - 39% - ocena minus dopuszczająca</w:t>
      </w:r>
    </w:p>
    <w:p w:rsidR="00F87A67" w:rsidRPr="00D55BC3" w:rsidRDefault="00F87A67" w:rsidP="00AA33C2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55BC3">
        <w:rPr>
          <w:rFonts w:ascii="Times New Roman" w:hAnsi="Times New Roman" w:cs="Times New Roman"/>
        </w:rPr>
        <w:t>0% - 37% - ocena niedostateczna</w:t>
      </w:r>
    </w:p>
    <w:p w:rsidR="004B53BE" w:rsidRPr="00D55BC3" w:rsidRDefault="004B53BE" w:rsidP="00F87A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DC3" w:rsidRDefault="004A29A0" w:rsidP="00E27D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t xml:space="preserve">Poziom wymagań na ocenę celującą - uczeń:  </w:t>
      </w:r>
    </w:p>
    <w:p w:rsidR="003A76A3" w:rsidRDefault="003A76A3" w:rsidP="003A76A3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ED45CB">
        <w:rPr>
          <w:rStyle w:val="Pogrubienie"/>
          <w:b w:val="0"/>
        </w:rPr>
        <w:t>zna i wyjaśnia</w:t>
      </w:r>
      <w:r>
        <w:t xml:space="preserve"> zasady działania podstawowych obrabiarek (tokarka, frezarka, wiertarka, szlifierka),</w:t>
      </w:r>
    </w:p>
    <w:p w:rsidR="003A76A3" w:rsidRDefault="003A76A3" w:rsidP="003A76A3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ED45CB">
        <w:rPr>
          <w:rStyle w:val="Pogrubienie"/>
          <w:b w:val="0"/>
        </w:rPr>
        <w:t>rozróżnia i dobiera</w:t>
      </w:r>
      <w:r>
        <w:t xml:space="preserve"> narzędzia skrawające do materiału (noże tokarskie, frezy, wiertła, rozwiertaki, ściernice),</w:t>
      </w:r>
    </w:p>
    <w:p w:rsidR="003A76A3" w:rsidRDefault="003A76A3" w:rsidP="003A76A3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</w:t>
      </w:r>
      <w:r w:rsidRPr="00ED45CB">
        <w:rPr>
          <w:rStyle w:val="Pogrubienie"/>
          <w:b w:val="0"/>
        </w:rPr>
        <w:t>samodzielnie oblicza</w:t>
      </w:r>
      <w:r>
        <w:t xml:space="preserve"> podstawowe parametry skrawania (prędkość, posuw, głębokość skrawania) w prostych przypadkach,</w:t>
      </w:r>
    </w:p>
    <w:p w:rsidR="003A76A3" w:rsidRDefault="003A76A3" w:rsidP="003A76A3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opracowuje </w:t>
      </w:r>
      <w:r w:rsidRPr="00ED45CB">
        <w:rPr>
          <w:rStyle w:val="Pogrubienie"/>
          <w:b w:val="0"/>
        </w:rPr>
        <w:t>prostą kartę technologiczno-zabiegową</w:t>
      </w:r>
      <w:r>
        <w:t xml:space="preserve"> dla detalu (np. wałek, tuleja, płyta z otworami),</w:t>
      </w:r>
    </w:p>
    <w:p w:rsidR="003A76A3" w:rsidRDefault="003A76A3" w:rsidP="003A76A3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przestrzega zasad </w:t>
      </w:r>
      <w:r w:rsidRPr="00ED45CB">
        <w:rPr>
          <w:rStyle w:val="Pogrubienie"/>
          <w:b w:val="0"/>
        </w:rPr>
        <w:t>BHP</w:t>
      </w:r>
      <w:r>
        <w:t xml:space="preserve"> i potrafi wskazać środki ochrony indywidualnej,</w:t>
      </w:r>
    </w:p>
    <w:p w:rsidR="003A76A3" w:rsidRPr="00ED45CB" w:rsidRDefault="003A76A3" w:rsidP="00ED45CB">
      <w:pPr>
        <w:pStyle w:val="NormalnyWeb"/>
        <w:spacing w:before="0" w:beforeAutospacing="0" w:after="0" w:afterAutospacing="0"/>
        <w:ind w:left="357"/>
      </w:pPr>
      <w:r>
        <w:rPr>
          <w:rFonts w:hAnsi="Symbol"/>
        </w:rPr>
        <w:t></w:t>
      </w:r>
      <w:r>
        <w:t xml:space="preserve">  wykazuje inicjatywę – np. przygotowuje dodatkowe schematy, pokazuje różne metody obróbki tego samego elementu.</w:t>
      </w:r>
    </w:p>
    <w:p w:rsidR="00A56C77" w:rsidRDefault="004A29A0" w:rsidP="00A56C7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55BC3">
        <w:rPr>
          <w:rFonts w:ascii="Times New Roman" w:hAnsi="Times New Roman" w:cs="Times New Roman"/>
          <w:b/>
        </w:rPr>
        <w:lastRenderedPageBreak/>
        <w:t xml:space="preserve">Poziom wymagań na ocenę bardzo dobrą  - uczeń:  </w:t>
      </w:r>
    </w:p>
    <w:p w:rsidR="0077226B" w:rsidRPr="0077226B" w:rsidRDefault="0077226B" w:rsidP="0077226B">
      <w:pPr>
        <w:pStyle w:val="NormalnyWeb"/>
        <w:spacing w:before="0" w:beforeAutospacing="0" w:after="0" w:afterAutospacing="0"/>
        <w:ind w:left="357"/>
      </w:pPr>
      <w:r w:rsidRPr="0077226B">
        <w:rPr>
          <w:rFonts w:hAnsi="Symbol"/>
        </w:rPr>
        <w:t></w:t>
      </w:r>
      <w:r w:rsidRPr="0077226B">
        <w:t xml:space="preserve">  zna i rozróżnia </w:t>
      </w:r>
      <w:r w:rsidRPr="0077226B">
        <w:rPr>
          <w:rStyle w:val="Pogrubienie"/>
          <w:b w:val="0"/>
        </w:rPr>
        <w:t>rodzaje obróbki skrawaniem</w:t>
      </w:r>
      <w:r w:rsidRPr="0077226B">
        <w:t xml:space="preserve"> (toczenie, frezowanie, wiercenie, szlifowanie) i potrafi podać ich zastosowania,</w:t>
      </w:r>
    </w:p>
    <w:p w:rsidR="0077226B" w:rsidRPr="0077226B" w:rsidRDefault="0077226B" w:rsidP="0077226B">
      <w:pPr>
        <w:pStyle w:val="NormalnyWeb"/>
        <w:spacing w:before="0" w:beforeAutospacing="0" w:after="0" w:afterAutospacing="0"/>
        <w:ind w:left="357"/>
      </w:pPr>
      <w:r w:rsidRPr="0077226B">
        <w:rPr>
          <w:rFonts w:hAnsi="Symbol"/>
        </w:rPr>
        <w:t></w:t>
      </w:r>
      <w:r w:rsidRPr="0077226B">
        <w:t xml:space="preserve">  rozpoznaje i opisuje </w:t>
      </w:r>
      <w:r w:rsidRPr="0077226B">
        <w:rPr>
          <w:rStyle w:val="Pogrubienie"/>
          <w:b w:val="0"/>
        </w:rPr>
        <w:t>narzędzia skrawające</w:t>
      </w:r>
      <w:r w:rsidRPr="0077226B">
        <w:t xml:space="preserve"> oraz ich elementy konstrukcyjne (np. kąt natarcia, kąt przyłożenia),</w:t>
      </w:r>
    </w:p>
    <w:p w:rsidR="0077226B" w:rsidRPr="0077226B" w:rsidRDefault="0077226B" w:rsidP="0077226B">
      <w:pPr>
        <w:pStyle w:val="NormalnyWeb"/>
        <w:spacing w:before="0" w:beforeAutospacing="0" w:after="0" w:afterAutospacing="0"/>
        <w:ind w:left="357"/>
      </w:pPr>
      <w:r w:rsidRPr="0077226B">
        <w:rPr>
          <w:rFonts w:hAnsi="Symbol"/>
        </w:rPr>
        <w:t></w:t>
      </w:r>
      <w:r w:rsidRPr="0077226B">
        <w:t xml:space="preserve">  potrafi obliczyć </w:t>
      </w:r>
      <w:r w:rsidRPr="0077226B">
        <w:rPr>
          <w:rStyle w:val="Pogrubienie"/>
          <w:b w:val="0"/>
        </w:rPr>
        <w:t>podstawowe parametry skrawania</w:t>
      </w:r>
      <w:r w:rsidRPr="0077226B">
        <w:t xml:space="preserve"> (prędkość, posuw, głębokość skrawania) dla prostych operacji,</w:t>
      </w:r>
    </w:p>
    <w:p w:rsidR="0077226B" w:rsidRPr="0077226B" w:rsidRDefault="0077226B" w:rsidP="0077226B">
      <w:pPr>
        <w:pStyle w:val="NormalnyWeb"/>
        <w:spacing w:before="0" w:beforeAutospacing="0" w:after="0" w:afterAutospacing="0"/>
        <w:ind w:left="357"/>
      </w:pPr>
      <w:r w:rsidRPr="0077226B">
        <w:rPr>
          <w:rFonts w:hAnsi="Symbol"/>
        </w:rPr>
        <w:t></w:t>
      </w:r>
      <w:r w:rsidRPr="0077226B">
        <w:t xml:space="preserve">  wykonuje </w:t>
      </w:r>
      <w:r w:rsidRPr="0077226B">
        <w:rPr>
          <w:rStyle w:val="Pogrubienie"/>
          <w:b w:val="0"/>
        </w:rPr>
        <w:t>proste karty zabiegowe</w:t>
      </w:r>
      <w:r w:rsidRPr="0077226B">
        <w:t xml:space="preserve"> z uwzględnieniem narzędzia i parametrów,</w:t>
      </w:r>
    </w:p>
    <w:p w:rsidR="0077226B" w:rsidRPr="0077226B" w:rsidRDefault="0077226B" w:rsidP="0077226B">
      <w:pPr>
        <w:pStyle w:val="NormalnyWeb"/>
        <w:spacing w:before="0" w:beforeAutospacing="0" w:after="0" w:afterAutospacing="0"/>
        <w:ind w:left="357"/>
      </w:pPr>
      <w:r w:rsidRPr="0077226B">
        <w:rPr>
          <w:rFonts w:hAnsi="Symbol"/>
        </w:rPr>
        <w:t></w:t>
      </w:r>
      <w:r w:rsidRPr="0077226B">
        <w:t xml:space="preserve">  zna zasady </w:t>
      </w:r>
      <w:r w:rsidRPr="0077226B">
        <w:rPr>
          <w:rStyle w:val="Pogrubienie"/>
          <w:b w:val="0"/>
        </w:rPr>
        <w:t>BHP</w:t>
      </w:r>
      <w:r w:rsidRPr="0077226B">
        <w:t xml:space="preserve"> i potrafi je zastosować w praktyce,</w:t>
      </w:r>
    </w:p>
    <w:p w:rsidR="00A56C77" w:rsidRDefault="0077226B" w:rsidP="00ED45CB">
      <w:pPr>
        <w:pStyle w:val="NormalnyWeb"/>
        <w:spacing w:before="0" w:beforeAutospacing="0" w:after="0" w:afterAutospacing="0"/>
        <w:ind w:left="357"/>
      </w:pPr>
      <w:r w:rsidRPr="0077226B">
        <w:rPr>
          <w:rFonts w:hAnsi="Symbol"/>
        </w:rPr>
        <w:t></w:t>
      </w:r>
      <w:r w:rsidRPr="0077226B">
        <w:t xml:space="preserve">  potrafi zaplanować prostą obróbkę wałka, tulei lub płyty z otworami zgodnie z rysunkiem wykonawczym.</w:t>
      </w:r>
    </w:p>
    <w:p w:rsidR="00ED45CB" w:rsidRPr="00ED45CB" w:rsidRDefault="00ED45CB" w:rsidP="00ED45CB">
      <w:pPr>
        <w:pStyle w:val="NormalnyWeb"/>
        <w:spacing w:before="0" w:beforeAutospacing="0" w:after="0" w:afterAutospacing="0"/>
        <w:ind w:left="357"/>
      </w:pPr>
    </w:p>
    <w:p w:rsidR="00A56C77" w:rsidRPr="00A56C77" w:rsidRDefault="004A29A0" w:rsidP="00A56C77">
      <w:pPr>
        <w:rPr>
          <w:rFonts w:ascii="Times New Roman" w:hAnsi="Times New Roman" w:cs="Times New Roman"/>
          <w:b/>
        </w:rPr>
      </w:pPr>
      <w:r w:rsidRPr="00E30851">
        <w:rPr>
          <w:rFonts w:ascii="Times New Roman" w:hAnsi="Times New Roman" w:cs="Times New Roman"/>
          <w:b/>
        </w:rPr>
        <w:t xml:space="preserve">3. </w:t>
      </w:r>
      <w:r w:rsidR="00E30851" w:rsidRPr="00E30851">
        <w:rPr>
          <w:rFonts w:ascii="Times New Roman" w:hAnsi="Times New Roman" w:cs="Times New Roman"/>
          <w:b/>
        </w:rPr>
        <w:t xml:space="preserve">  </w:t>
      </w:r>
      <w:r w:rsidRPr="00E30851">
        <w:rPr>
          <w:rFonts w:ascii="Times New Roman" w:hAnsi="Times New Roman" w:cs="Times New Roman"/>
          <w:b/>
        </w:rPr>
        <w:t xml:space="preserve">Poziom wymagań na ocenę dobrą - uczeń:  </w:t>
      </w:r>
    </w:p>
    <w:p w:rsidR="0023390E" w:rsidRDefault="0023390E" w:rsidP="0023390E">
      <w:pPr>
        <w:pStyle w:val="NormalnyWeb"/>
        <w:numPr>
          <w:ilvl w:val="0"/>
          <w:numId w:val="15"/>
        </w:numPr>
      </w:pPr>
      <w:r>
        <w:t xml:space="preserve">zna i potrafi </w:t>
      </w:r>
      <w:r w:rsidRPr="0023390E">
        <w:rPr>
          <w:rStyle w:val="Pogrubienie"/>
          <w:b w:val="0"/>
        </w:rPr>
        <w:t>wymienić główne metody obróbki skrawaniem</w:t>
      </w:r>
      <w:r>
        <w:t xml:space="preserve"> (toczenie, wiercenie, frezowanie, szlifowanie) i podać przykłady ich zastosowania,</w:t>
      </w:r>
    </w:p>
    <w:p w:rsidR="0023390E" w:rsidRDefault="0023390E" w:rsidP="0023390E">
      <w:pPr>
        <w:pStyle w:val="NormalnyWeb"/>
        <w:numPr>
          <w:ilvl w:val="0"/>
          <w:numId w:val="15"/>
        </w:numPr>
      </w:pPr>
      <w:r>
        <w:t xml:space="preserve">rozpoznaje podstawowe </w:t>
      </w:r>
      <w:r w:rsidRPr="0023390E">
        <w:rPr>
          <w:rStyle w:val="Pogrubienie"/>
          <w:b w:val="0"/>
        </w:rPr>
        <w:t>narzędzia skrawające</w:t>
      </w:r>
      <w:r>
        <w:t xml:space="preserve"> i maszyny konwencjonalne,</w:t>
      </w:r>
    </w:p>
    <w:p w:rsidR="0023390E" w:rsidRDefault="0023390E" w:rsidP="0023390E">
      <w:pPr>
        <w:pStyle w:val="NormalnyWeb"/>
        <w:numPr>
          <w:ilvl w:val="0"/>
          <w:numId w:val="15"/>
        </w:numPr>
      </w:pPr>
      <w:r>
        <w:t xml:space="preserve">potrafi </w:t>
      </w:r>
      <w:r>
        <w:rPr>
          <w:rStyle w:val="Pogrubienie"/>
        </w:rPr>
        <w:t xml:space="preserve">odczytać </w:t>
      </w:r>
      <w:r w:rsidRPr="0023390E">
        <w:rPr>
          <w:rStyle w:val="Pogrubienie"/>
          <w:b w:val="0"/>
        </w:rPr>
        <w:t>prosty rysunek technologiczny</w:t>
      </w:r>
      <w:r>
        <w:t xml:space="preserve"> i wskazać powierzchnie do obróbki,</w:t>
      </w:r>
    </w:p>
    <w:p w:rsidR="0023390E" w:rsidRDefault="0023390E" w:rsidP="0023390E">
      <w:pPr>
        <w:pStyle w:val="NormalnyWeb"/>
        <w:numPr>
          <w:ilvl w:val="0"/>
          <w:numId w:val="15"/>
        </w:numPr>
      </w:pPr>
      <w:r>
        <w:t xml:space="preserve">umie obliczyć </w:t>
      </w:r>
      <w:r w:rsidRPr="0023390E">
        <w:rPr>
          <w:b/>
        </w:rPr>
        <w:t xml:space="preserve">proste </w:t>
      </w:r>
      <w:r w:rsidRPr="0023390E">
        <w:rPr>
          <w:rStyle w:val="Pogrubienie"/>
          <w:b w:val="0"/>
        </w:rPr>
        <w:t>parametry skrawania</w:t>
      </w:r>
      <w:r>
        <w:t xml:space="preserve"> (np. prędkość obrotową, posuw) w typowych przypadkach,</w:t>
      </w:r>
    </w:p>
    <w:p w:rsidR="0023390E" w:rsidRDefault="0023390E" w:rsidP="0023390E">
      <w:pPr>
        <w:pStyle w:val="NormalnyWeb"/>
        <w:numPr>
          <w:ilvl w:val="0"/>
          <w:numId w:val="15"/>
        </w:numPr>
      </w:pPr>
      <w:r>
        <w:t xml:space="preserve">wykonuje </w:t>
      </w:r>
      <w:r w:rsidRPr="0023390E">
        <w:rPr>
          <w:rStyle w:val="Pogrubienie"/>
          <w:b w:val="0"/>
        </w:rPr>
        <w:t>proste operacje obróbkowe</w:t>
      </w:r>
      <w:r>
        <w:t xml:space="preserve"> (np. toczenie wałka, wiercenie otworu) zgodnie z instrukcją,</w:t>
      </w:r>
    </w:p>
    <w:p w:rsidR="00E30851" w:rsidRPr="00ED45CB" w:rsidRDefault="0023390E" w:rsidP="00ED45CB">
      <w:pPr>
        <w:pStyle w:val="NormalnyWeb"/>
        <w:numPr>
          <w:ilvl w:val="0"/>
          <w:numId w:val="15"/>
        </w:numPr>
      </w:pPr>
      <w:r>
        <w:t xml:space="preserve">przestrzega zasad </w:t>
      </w:r>
      <w:r w:rsidRPr="0023390E">
        <w:rPr>
          <w:rStyle w:val="Pogrubienie"/>
          <w:b w:val="0"/>
        </w:rPr>
        <w:t>BHP</w:t>
      </w:r>
      <w:r>
        <w:t>, reaguje na zagrożenia i używa podstawowych środków ochrony.</w:t>
      </w:r>
    </w:p>
    <w:p w:rsidR="00963E37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7321AA">
        <w:rPr>
          <w:rFonts w:ascii="Times New Roman" w:hAnsi="Times New Roman" w:cs="Times New Roman"/>
          <w:b/>
        </w:rPr>
        <w:t xml:space="preserve">Poziom wymagań na ocenę dostateczną - uczeń: </w:t>
      </w:r>
    </w:p>
    <w:p w:rsidR="00963E37" w:rsidRDefault="00963E37" w:rsidP="00963E37">
      <w:pPr>
        <w:pStyle w:val="NormalnyWeb"/>
        <w:numPr>
          <w:ilvl w:val="0"/>
          <w:numId w:val="16"/>
        </w:numPr>
      </w:pPr>
      <w:r>
        <w:t xml:space="preserve">zna </w:t>
      </w:r>
      <w:r w:rsidRPr="00963E37">
        <w:rPr>
          <w:rStyle w:val="Pogrubienie"/>
          <w:b w:val="0"/>
        </w:rPr>
        <w:t>podstawowe pojęcia</w:t>
      </w:r>
      <w:r>
        <w:t xml:space="preserve"> związane z obróbką skrawaniem (np. ostrze, wiór, prędkość skrawania),</w:t>
      </w:r>
    </w:p>
    <w:p w:rsidR="00963E37" w:rsidRDefault="00963E37" w:rsidP="00963E37">
      <w:pPr>
        <w:pStyle w:val="NormalnyWeb"/>
        <w:numPr>
          <w:ilvl w:val="0"/>
          <w:numId w:val="16"/>
        </w:numPr>
      </w:pPr>
      <w:r>
        <w:t xml:space="preserve">rozróżnia najprostsze </w:t>
      </w:r>
      <w:r w:rsidRPr="00963E37">
        <w:rPr>
          <w:rStyle w:val="Pogrubienie"/>
          <w:b w:val="0"/>
        </w:rPr>
        <w:t>narzędzia skrawające</w:t>
      </w:r>
      <w:r>
        <w:t xml:space="preserve"> (nóż tokarski, wiertło, frez),</w:t>
      </w:r>
    </w:p>
    <w:p w:rsidR="00963E37" w:rsidRDefault="00963E37" w:rsidP="00963E37">
      <w:pPr>
        <w:pStyle w:val="NormalnyWeb"/>
        <w:numPr>
          <w:ilvl w:val="0"/>
          <w:numId w:val="16"/>
        </w:numPr>
      </w:pPr>
      <w:r>
        <w:t xml:space="preserve">potrafi </w:t>
      </w:r>
      <w:r w:rsidRPr="00963E37">
        <w:rPr>
          <w:rStyle w:val="Pogrubienie"/>
          <w:b w:val="0"/>
        </w:rPr>
        <w:t>wskazać rodzaje obróbki</w:t>
      </w:r>
      <w:r>
        <w:t xml:space="preserve"> (toczenie, wiercenie, frezowanie) i ogólnie opisać ich zastosowanie,</w:t>
      </w:r>
    </w:p>
    <w:p w:rsidR="00963E37" w:rsidRDefault="00963E37" w:rsidP="00963E37">
      <w:pPr>
        <w:pStyle w:val="NormalnyWeb"/>
        <w:numPr>
          <w:ilvl w:val="0"/>
          <w:numId w:val="16"/>
        </w:numPr>
      </w:pPr>
      <w:r>
        <w:t xml:space="preserve">z pomocą nauczyciela </w:t>
      </w:r>
      <w:r w:rsidRPr="00963E37">
        <w:rPr>
          <w:rStyle w:val="Pogrubienie"/>
          <w:b w:val="0"/>
        </w:rPr>
        <w:t>wykonuje proste operacje</w:t>
      </w:r>
      <w:r>
        <w:t xml:space="preserve"> (np. toczenie zgrubne, wiercenie otworu),</w:t>
      </w:r>
    </w:p>
    <w:p w:rsidR="00963E37" w:rsidRDefault="00963E37" w:rsidP="00963E37">
      <w:pPr>
        <w:pStyle w:val="NormalnyWeb"/>
        <w:numPr>
          <w:ilvl w:val="0"/>
          <w:numId w:val="16"/>
        </w:numPr>
      </w:pPr>
      <w:r>
        <w:t xml:space="preserve">zna </w:t>
      </w:r>
      <w:r w:rsidRPr="00963E37">
        <w:rPr>
          <w:rStyle w:val="Pogrubienie"/>
          <w:b w:val="0"/>
        </w:rPr>
        <w:t>zasady BHP</w:t>
      </w:r>
      <w:r>
        <w:t xml:space="preserve"> w minimalnym zakresie, ale wymaga nadzoru przy pracy,</w:t>
      </w:r>
    </w:p>
    <w:p w:rsidR="009E11C8" w:rsidRPr="00963E37" w:rsidRDefault="00963E37" w:rsidP="00963E37">
      <w:pPr>
        <w:pStyle w:val="NormalnyWeb"/>
        <w:numPr>
          <w:ilvl w:val="0"/>
          <w:numId w:val="16"/>
        </w:numPr>
      </w:pPr>
      <w:r>
        <w:t xml:space="preserve">umie wskazać </w:t>
      </w:r>
      <w:r w:rsidRPr="00963E37">
        <w:rPr>
          <w:rStyle w:val="Pogrubienie"/>
          <w:b w:val="0"/>
        </w:rPr>
        <w:t>powierzchnie obróbkowe</w:t>
      </w:r>
      <w:r>
        <w:t xml:space="preserve"> na prostym detalu.</w:t>
      </w:r>
    </w:p>
    <w:p w:rsidR="00AA33C2" w:rsidRDefault="004A29A0" w:rsidP="00AA33C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</w:rPr>
      </w:pPr>
      <w:r w:rsidRPr="002C3ADF">
        <w:rPr>
          <w:rFonts w:ascii="Times New Roman" w:hAnsi="Times New Roman" w:cs="Times New Roman"/>
          <w:b/>
        </w:rPr>
        <w:t xml:space="preserve">Poziom wymagań na ocenę dopuszczającą - uczeń: </w:t>
      </w:r>
    </w:p>
    <w:p w:rsidR="00993CB6" w:rsidRDefault="00993CB6" w:rsidP="00993CB6">
      <w:pPr>
        <w:pStyle w:val="NormalnyWeb"/>
        <w:numPr>
          <w:ilvl w:val="0"/>
          <w:numId w:val="18"/>
        </w:numPr>
      </w:pPr>
      <w:r>
        <w:t xml:space="preserve">zna </w:t>
      </w:r>
      <w:r w:rsidRPr="00993CB6">
        <w:rPr>
          <w:rStyle w:val="Pogrubienie"/>
          <w:b w:val="0"/>
        </w:rPr>
        <w:t>najprostsze pojęcia</w:t>
      </w:r>
      <w:r>
        <w:t xml:space="preserve"> (np. co to jest tokarka, nóż tokarski, wiertło),</w:t>
      </w:r>
    </w:p>
    <w:p w:rsidR="00993CB6" w:rsidRDefault="00993CB6" w:rsidP="00993CB6">
      <w:pPr>
        <w:pStyle w:val="NormalnyWeb"/>
        <w:numPr>
          <w:ilvl w:val="0"/>
          <w:numId w:val="18"/>
        </w:numPr>
      </w:pPr>
      <w:r>
        <w:t xml:space="preserve">potrafi </w:t>
      </w:r>
      <w:r w:rsidRPr="00993CB6">
        <w:rPr>
          <w:rStyle w:val="Pogrubienie"/>
          <w:b w:val="0"/>
        </w:rPr>
        <w:t>rozpoznać podstawowe operacje</w:t>
      </w:r>
      <w:r>
        <w:t xml:space="preserve"> (toczenie, wiercenie) na przykładach pokazanych przez nauczyciela,</w:t>
      </w:r>
    </w:p>
    <w:p w:rsidR="00993CB6" w:rsidRDefault="00993CB6" w:rsidP="00993CB6">
      <w:pPr>
        <w:pStyle w:val="NormalnyWeb"/>
        <w:numPr>
          <w:ilvl w:val="0"/>
          <w:numId w:val="18"/>
        </w:numPr>
      </w:pPr>
      <w:r>
        <w:t xml:space="preserve">z dużą pomocą wykonuje </w:t>
      </w:r>
      <w:r w:rsidRPr="00993CB6">
        <w:rPr>
          <w:rStyle w:val="Pogrubienie"/>
          <w:b w:val="0"/>
        </w:rPr>
        <w:t>bardzo proste zadania</w:t>
      </w:r>
      <w:r>
        <w:t xml:space="preserve"> (np. ustawienie detalu w uchwycie, wiercenie otworu w miękkim materiale),</w:t>
      </w:r>
    </w:p>
    <w:p w:rsidR="00993CB6" w:rsidRDefault="00993CB6" w:rsidP="00993CB6">
      <w:pPr>
        <w:pStyle w:val="NormalnyWeb"/>
        <w:numPr>
          <w:ilvl w:val="0"/>
          <w:numId w:val="18"/>
        </w:numPr>
      </w:pPr>
      <w:r>
        <w:t xml:space="preserve">zna </w:t>
      </w:r>
      <w:r w:rsidRPr="00993CB6">
        <w:rPr>
          <w:rStyle w:val="Pogrubienie"/>
          <w:b w:val="0"/>
        </w:rPr>
        <w:t>podstawowe zasady BHP</w:t>
      </w:r>
      <w:r>
        <w:t>, ale nie zawsze je stosuje – wymaga stałego nadzoru,</w:t>
      </w:r>
    </w:p>
    <w:p w:rsidR="00993CB6" w:rsidRDefault="00993CB6" w:rsidP="00993CB6">
      <w:pPr>
        <w:pStyle w:val="NormalnyWeb"/>
        <w:numPr>
          <w:ilvl w:val="0"/>
          <w:numId w:val="18"/>
        </w:numPr>
      </w:pPr>
      <w:r>
        <w:t xml:space="preserve">ma braki w wiedzy teoretycznej, ale wykazuje </w:t>
      </w:r>
      <w:r w:rsidRPr="00993CB6">
        <w:rPr>
          <w:rStyle w:val="Pogrubienie"/>
          <w:b w:val="0"/>
        </w:rPr>
        <w:t>minimalną aktywność</w:t>
      </w:r>
      <w:r>
        <w:t xml:space="preserve"> na lekcjach.</w:t>
      </w:r>
    </w:p>
    <w:p w:rsidR="00993CB6" w:rsidRDefault="00993CB6" w:rsidP="00993CB6">
      <w:pPr>
        <w:spacing w:after="0"/>
        <w:rPr>
          <w:rFonts w:ascii="Times New Roman" w:hAnsi="Times New Roman" w:cs="Times New Roman"/>
          <w:b/>
        </w:rPr>
      </w:pPr>
    </w:p>
    <w:p w:rsidR="00ED45CB" w:rsidRPr="00993CB6" w:rsidRDefault="00ED45CB" w:rsidP="00993CB6">
      <w:pPr>
        <w:spacing w:after="0"/>
        <w:rPr>
          <w:rFonts w:ascii="Times New Roman" w:hAnsi="Times New Roman" w:cs="Times New Roman"/>
          <w:b/>
        </w:rPr>
      </w:pPr>
    </w:p>
    <w:p w:rsidR="00AA33C2" w:rsidRPr="00AA33C2" w:rsidRDefault="004A29A0" w:rsidP="00AA33C2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DA61C0">
        <w:rPr>
          <w:rFonts w:ascii="Times New Roman" w:hAnsi="Times New Roman" w:cs="Times New Roman"/>
          <w:b/>
        </w:rPr>
        <w:lastRenderedPageBreak/>
        <w:t xml:space="preserve">Poziom wymagań na ocenę niedostateczną – uczeń: </w:t>
      </w:r>
    </w:p>
    <w:p w:rsidR="00797D2F" w:rsidRDefault="00797D2F" w:rsidP="00797D2F">
      <w:pPr>
        <w:pStyle w:val="NormalnyWeb"/>
        <w:numPr>
          <w:ilvl w:val="0"/>
          <w:numId w:val="20"/>
        </w:numPr>
      </w:pPr>
      <w:r w:rsidRPr="00797D2F">
        <w:rPr>
          <w:rStyle w:val="Pogrubienie"/>
          <w:b w:val="0"/>
        </w:rPr>
        <w:t>nie zna podstawowych pojęć</w:t>
      </w:r>
      <w:r>
        <w:t xml:space="preserve"> związanych z obróbką skrawaniem (np. nie potrafi wskazać, co to jest tokarka czy nóż tokarski),</w:t>
      </w:r>
    </w:p>
    <w:p w:rsidR="00797D2F" w:rsidRDefault="00797D2F" w:rsidP="00797D2F">
      <w:pPr>
        <w:pStyle w:val="NormalnyWeb"/>
        <w:numPr>
          <w:ilvl w:val="0"/>
          <w:numId w:val="20"/>
        </w:numPr>
      </w:pPr>
      <w:r w:rsidRPr="00797D2F">
        <w:rPr>
          <w:rStyle w:val="Pogrubienie"/>
          <w:b w:val="0"/>
        </w:rPr>
        <w:t>nie rozróżnia podstawowych operacji</w:t>
      </w:r>
      <w:r>
        <w:t xml:space="preserve"> (toczenie, wiercenie), nawet na przykładach pokazanych przez nauczyciela,</w:t>
      </w:r>
    </w:p>
    <w:p w:rsidR="00797D2F" w:rsidRDefault="00797D2F" w:rsidP="00797D2F">
      <w:pPr>
        <w:pStyle w:val="NormalnyWeb"/>
        <w:numPr>
          <w:ilvl w:val="0"/>
          <w:numId w:val="20"/>
        </w:numPr>
      </w:pPr>
      <w:r>
        <w:t xml:space="preserve">nie zna ani nie stosuje zasad </w:t>
      </w:r>
      <w:r w:rsidRPr="00797D2F">
        <w:rPr>
          <w:rStyle w:val="Pogrubienie"/>
          <w:b w:val="0"/>
        </w:rPr>
        <w:t>BHP</w:t>
      </w:r>
      <w:r>
        <w:t>, stwarzając zagrożenie dla siebie i innych,</w:t>
      </w:r>
    </w:p>
    <w:p w:rsidR="00797D2F" w:rsidRDefault="00797D2F" w:rsidP="00797D2F">
      <w:pPr>
        <w:pStyle w:val="NormalnyWeb"/>
        <w:numPr>
          <w:ilvl w:val="0"/>
          <w:numId w:val="20"/>
        </w:numPr>
      </w:pPr>
      <w:r w:rsidRPr="00797D2F">
        <w:rPr>
          <w:rStyle w:val="Pogrubienie"/>
          <w:b w:val="0"/>
        </w:rPr>
        <w:t>nie wykonuje poleceń</w:t>
      </w:r>
      <w:r>
        <w:t xml:space="preserve"> nauczyciela lub całkowicie odmawia pracy,</w:t>
      </w:r>
    </w:p>
    <w:p w:rsidR="00797D2F" w:rsidRDefault="00797D2F" w:rsidP="00797D2F">
      <w:pPr>
        <w:pStyle w:val="NormalnyWeb"/>
        <w:numPr>
          <w:ilvl w:val="0"/>
          <w:numId w:val="20"/>
        </w:numPr>
      </w:pPr>
      <w:r w:rsidRPr="00797D2F">
        <w:rPr>
          <w:rStyle w:val="Pogrubienie"/>
          <w:b w:val="0"/>
        </w:rPr>
        <w:t>nie wykazuje aktywności</w:t>
      </w:r>
      <w:r>
        <w:t xml:space="preserve"> na zajęciach i nie uzupełnia braków w wiedzy.</w:t>
      </w:r>
    </w:p>
    <w:p w:rsidR="001E39DE" w:rsidRPr="001E39DE" w:rsidRDefault="001E39DE" w:rsidP="00797D2F">
      <w:pPr>
        <w:pStyle w:val="NormalnyWeb"/>
      </w:pPr>
    </w:p>
    <w:sectPr w:rsidR="001E39DE" w:rsidRPr="001E39DE" w:rsidSect="00B93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AAC"/>
    <w:multiLevelType w:val="hybridMultilevel"/>
    <w:tmpl w:val="A99896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256AE"/>
    <w:multiLevelType w:val="hybridMultilevel"/>
    <w:tmpl w:val="403E1A2A"/>
    <w:lvl w:ilvl="0" w:tplc="3926F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AAE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6A91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10E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F7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619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2E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DC24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B232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A7051"/>
    <w:multiLevelType w:val="hybridMultilevel"/>
    <w:tmpl w:val="655C169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23C2CA1"/>
    <w:multiLevelType w:val="multilevel"/>
    <w:tmpl w:val="C61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53D15"/>
    <w:multiLevelType w:val="multilevel"/>
    <w:tmpl w:val="0A42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2446C"/>
    <w:multiLevelType w:val="hybridMultilevel"/>
    <w:tmpl w:val="6958D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500E7A"/>
    <w:multiLevelType w:val="multilevel"/>
    <w:tmpl w:val="4224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25831"/>
    <w:multiLevelType w:val="multilevel"/>
    <w:tmpl w:val="384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34BF1"/>
    <w:multiLevelType w:val="multilevel"/>
    <w:tmpl w:val="4D66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45239C"/>
    <w:multiLevelType w:val="multilevel"/>
    <w:tmpl w:val="A82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177F08"/>
    <w:multiLevelType w:val="hybridMultilevel"/>
    <w:tmpl w:val="89C0F2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882576"/>
    <w:multiLevelType w:val="multilevel"/>
    <w:tmpl w:val="A63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EE1B5E"/>
    <w:multiLevelType w:val="multilevel"/>
    <w:tmpl w:val="2AD4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B50A7C"/>
    <w:multiLevelType w:val="multilevel"/>
    <w:tmpl w:val="E48A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E26C93"/>
    <w:multiLevelType w:val="multilevel"/>
    <w:tmpl w:val="0C4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A7188C"/>
    <w:multiLevelType w:val="multilevel"/>
    <w:tmpl w:val="F720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4956A5"/>
    <w:multiLevelType w:val="hybridMultilevel"/>
    <w:tmpl w:val="8B50F1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80022A"/>
    <w:multiLevelType w:val="hybridMultilevel"/>
    <w:tmpl w:val="F55A057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3C3459"/>
    <w:multiLevelType w:val="hybridMultilevel"/>
    <w:tmpl w:val="DE8679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E177DAD"/>
    <w:multiLevelType w:val="multilevel"/>
    <w:tmpl w:val="5892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1"/>
  </w:num>
  <w:num w:numId="5">
    <w:abstractNumId w:val="2"/>
  </w:num>
  <w:num w:numId="6">
    <w:abstractNumId w:val="9"/>
  </w:num>
  <w:num w:numId="7">
    <w:abstractNumId w:val="14"/>
  </w:num>
  <w:num w:numId="8">
    <w:abstractNumId w:val="13"/>
  </w:num>
  <w:num w:numId="9">
    <w:abstractNumId w:val="11"/>
  </w:num>
  <w:num w:numId="10">
    <w:abstractNumId w:val="19"/>
  </w:num>
  <w:num w:numId="11">
    <w:abstractNumId w:val="12"/>
  </w:num>
  <w:num w:numId="12">
    <w:abstractNumId w:val="3"/>
  </w:num>
  <w:num w:numId="13">
    <w:abstractNumId w:val="7"/>
  </w:num>
  <w:num w:numId="14">
    <w:abstractNumId w:val="18"/>
  </w:num>
  <w:num w:numId="15">
    <w:abstractNumId w:val="4"/>
  </w:num>
  <w:num w:numId="16">
    <w:abstractNumId w:val="6"/>
  </w:num>
  <w:num w:numId="17">
    <w:abstractNumId w:val="15"/>
  </w:num>
  <w:num w:numId="18">
    <w:abstractNumId w:val="5"/>
  </w:num>
  <w:num w:numId="19">
    <w:abstractNumId w:val="8"/>
  </w:num>
  <w:num w:numId="20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4A29A0"/>
    <w:rsid w:val="00016927"/>
    <w:rsid w:val="00060940"/>
    <w:rsid w:val="001221BF"/>
    <w:rsid w:val="00144338"/>
    <w:rsid w:val="00144E62"/>
    <w:rsid w:val="0018432A"/>
    <w:rsid w:val="001954E8"/>
    <w:rsid w:val="001E39DE"/>
    <w:rsid w:val="001E56A4"/>
    <w:rsid w:val="001F38F6"/>
    <w:rsid w:val="0023390E"/>
    <w:rsid w:val="00274E4A"/>
    <w:rsid w:val="002A5082"/>
    <w:rsid w:val="002B00C0"/>
    <w:rsid w:val="002C3ADF"/>
    <w:rsid w:val="002F62EF"/>
    <w:rsid w:val="00304876"/>
    <w:rsid w:val="00347D4D"/>
    <w:rsid w:val="003A76A3"/>
    <w:rsid w:val="00444E0E"/>
    <w:rsid w:val="004A29A0"/>
    <w:rsid w:val="004B4DA3"/>
    <w:rsid w:val="004B53BE"/>
    <w:rsid w:val="004C1101"/>
    <w:rsid w:val="004C6842"/>
    <w:rsid w:val="004F31CC"/>
    <w:rsid w:val="005C57CE"/>
    <w:rsid w:val="005D2135"/>
    <w:rsid w:val="005D793A"/>
    <w:rsid w:val="00634ED0"/>
    <w:rsid w:val="00652400"/>
    <w:rsid w:val="006D3FA2"/>
    <w:rsid w:val="007104E2"/>
    <w:rsid w:val="0071706C"/>
    <w:rsid w:val="00722055"/>
    <w:rsid w:val="007321AA"/>
    <w:rsid w:val="0077226B"/>
    <w:rsid w:val="00793A14"/>
    <w:rsid w:val="00797D2F"/>
    <w:rsid w:val="007B4390"/>
    <w:rsid w:val="007C3479"/>
    <w:rsid w:val="00800E8F"/>
    <w:rsid w:val="008819B2"/>
    <w:rsid w:val="00893E1B"/>
    <w:rsid w:val="008B6CF9"/>
    <w:rsid w:val="008C605C"/>
    <w:rsid w:val="008C7CB3"/>
    <w:rsid w:val="008F43EE"/>
    <w:rsid w:val="00963E37"/>
    <w:rsid w:val="00993CB6"/>
    <w:rsid w:val="009E11C8"/>
    <w:rsid w:val="00A20825"/>
    <w:rsid w:val="00A56C77"/>
    <w:rsid w:val="00AA33C2"/>
    <w:rsid w:val="00AB579B"/>
    <w:rsid w:val="00B22612"/>
    <w:rsid w:val="00B93ED1"/>
    <w:rsid w:val="00BA7554"/>
    <w:rsid w:val="00BC697D"/>
    <w:rsid w:val="00C66B72"/>
    <w:rsid w:val="00D036E3"/>
    <w:rsid w:val="00D55BC3"/>
    <w:rsid w:val="00DA53DC"/>
    <w:rsid w:val="00DA61C0"/>
    <w:rsid w:val="00E037F7"/>
    <w:rsid w:val="00E27DC3"/>
    <w:rsid w:val="00E30851"/>
    <w:rsid w:val="00E873EE"/>
    <w:rsid w:val="00EB289C"/>
    <w:rsid w:val="00ED45CB"/>
    <w:rsid w:val="00F46C2C"/>
    <w:rsid w:val="00F87A67"/>
    <w:rsid w:val="00FB31D8"/>
    <w:rsid w:val="00FB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ED1"/>
  </w:style>
  <w:style w:type="paragraph" w:styleId="Nagwek2">
    <w:name w:val="heading 2"/>
    <w:basedOn w:val="Normalny"/>
    <w:link w:val="Nagwek2Znak"/>
    <w:uiPriority w:val="9"/>
    <w:qFormat/>
    <w:rsid w:val="00B22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22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2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7DC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B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26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26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B2261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2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6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6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2025-09-22T11:09:00Z</dcterms:created>
  <dcterms:modified xsi:type="dcterms:W3CDTF">2025-09-22T12:10:00Z</dcterms:modified>
</cp:coreProperties>
</file>